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7C0" w:rsidRPr="00DF093E" w:rsidRDefault="00EF77C0" w:rsidP="00EF77C0">
      <w:pPr>
        <w:tabs>
          <w:tab w:val="left" w:pos="5557"/>
          <w:tab w:val="left" w:pos="6840"/>
          <w:tab w:val="left" w:pos="7020"/>
        </w:tabs>
        <w:spacing w:before="100" w:beforeAutospacing="1" w:after="100" w:afterAutospacing="1" w:line="240" w:lineRule="auto"/>
        <w:jc w:val="center"/>
        <w:outlineLvl w:val="0"/>
        <w:rPr>
          <w:rFonts w:ascii="Times New Roman" w:hAnsi="Times New Roman"/>
          <w:b/>
          <w:sz w:val="24"/>
          <w:szCs w:val="24"/>
          <w:lang w:eastAsia="lt-LT"/>
        </w:rPr>
      </w:pPr>
      <w:r w:rsidRPr="00DF093E">
        <w:rPr>
          <w:rFonts w:ascii="Times New Roman" w:hAnsi="Times New Roman"/>
          <w:b/>
          <w:sz w:val="24"/>
          <w:szCs w:val="24"/>
          <w:lang w:eastAsia="lt-LT"/>
        </w:rPr>
        <w:t>ADMINISTRACINĖS PASLAUGOS TEIKIMO APRAŠYMAS</w:t>
      </w:r>
    </w:p>
    <w:p w:rsidR="00EF77C0" w:rsidRDefault="00EF77C0" w:rsidP="00EF77C0">
      <w:pPr>
        <w:suppressAutoHyphens/>
        <w:autoSpaceDE w:val="0"/>
        <w:autoSpaceDN w:val="0"/>
        <w:adjustRightInd w:val="0"/>
        <w:spacing w:after="0" w:line="288" w:lineRule="auto"/>
        <w:jc w:val="center"/>
        <w:textAlignment w:val="center"/>
        <w:rPr>
          <w:rFonts w:ascii="Times New Roman" w:hAnsi="Times New Roman"/>
          <w:b/>
          <w:iCs/>
          <w:color w:val="000000"/>
          <w:sz w:val="24"/>
          <w:szCs w:val="24"/>
        </w:rPr>
      </w:pPr>
      <w:r w:rsidRPr="00AD6790">
        <w:rPr>
          <w:rFonts w:ascii="Times New Roman" w:hAnsi="Times New Roman"/>
          <w:b/>
          <w:sz w:val="24"/>
          <w:szCs w:val="24"/>
          <w:lang w:eastAsia="lt-LT"/>
        </w:rPr>
        <w:t xml:space="preserve"> </w:t>
      </w:r>
      <w:r>
        <w:rPr>
          <w:rFonts w:ascii="Times New Roman" w:hAnsi="Times New Roman"/>
          <w:b/>
          <w:sz w:val="24"/>
          <w:szCs w:val="24"/>
          <w:lang w:eastAsia="lt-LT"/>
        </w:rPr>
        <w:t xml:space="preserve"> </w:t>
      </w:r>
      <w:r>
        <w:rPr>
          <w:rFonts w:ascii="Times New Roman" w:hAnsi="Times New Roman"/>
          <w:b/>
          <w:iCs/>
          <w:color w:val="000000"/>
          <w:sz w:val="24"/>
          <w:szCs w:val="24"/>
        </w:rPr>
        <w:t xml:space="preserve">TRAKTORIAUS, SAVAEIGĖS AR ŽEMĖS ŪKIO MAŠINOS BEI JŲ PRIEKABŲ TECHNINĖ APŽIŪRA AR APŽIŪROS TALONO AR JO DUBLIKATO IŠDAVIMAS </w:t>
      </w:r>
    </w:p>
    <w:p w:rsidR="004D5BD1" w:rsidRPr="00AD6790" w:rsidRDefault="004D5BD1" w:rsidP="00EF77C0">
      <w:pPr>
        <w:suppressAutoHyphens/>
        <w:autoSpaceDE w:val="0"/>
        <w:autoSpaceDN w:val="0"/>
        <w:adjustRightInd w:val="0"/>
        <w:spacing w:after="0" w:line="288" w:lineRule="auto"/>
        <w:jc w:val="center"/>
        <w:textAlignment w:val="center"/>
        <w:rPr>
          <w:rFonts w:ascii="Times New Roman" w:hAnsi="Times New Roman"/>
          <w:b/>
          <w:i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6627"/>
      </w:tblGrid>
      <w:tr w:rsidR="00EF77C0" w:rsidRPr="00B43360" w:rsidTr="00E23F18">
        <w:trPr>
          <w:trHeight w:val="675"/>
        </w:trPr>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pavadinimas</w:t>
            </w:r>
          </w:p>
        </w:tc>
        <w:tc>
          <w:tcPr>
            <w:tcW w:w="6627" w:type="dxa"/>
            <w:vAlign w:val="center"/>
          </w:tcPr>
          <w:p w:rsidR="00EF77C0" w:rsidRPr="005C6BC5" w:rsidRDefault="00EF77C0" w:rsidP="00E23F18">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Traktoriaus, savaeigės ar žemės ūkio mašinos bei jų priekabų techninė apžiūra, ar apžiūros talono ar jo dublikato išdavimas</w:t>
            </w:r>
          </w:p>
        </w:tc>
      </w:tr>
      <w:tr w:rsidR="00EF77C0" w:rsidRPr="00B43360" w:rsidTr="00E23F18">
        <w:trPr>
          <w:trHeight w:val="557"/>
        </w:trPr>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kodas</w:t>
            </w:r>
          </w:p>
        </w:tc>
        <w:tc>
          <w:tcPr>
            <w:tcW w:w="6627" w:type="dxa"/>
            <w:vAlign w:val="center"/>
          </w:tcPr>
          <w:p w:rsidR="00EF77C0" w:rsidRPr="005C6BC5" w:rsidRDefault="00EF77C0" w:rsidP="00E23F18">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17-08</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aprašymo versija ir jos sukūrimo data</w:t>
            </w:r>
          </w:p>
        </w:tc>
        <w:tc>
          <w:tcPr>
            <w:tcW w:w="6627" w:type="dxa"/>
            <w:vAlign w:val="center"/>
          </w:tcPr>
          <w:p w:rsidR="00EF77C0" w:rsidRPr="005C6BC5" w:rsidRDefault="00EF77C0" w:rsidP="00E23F18">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4</w:t>
            </w:r>
            <w:r w:rsidRPr="005C6BC5">
              <w:rPr>
                <w:rFonts w:ascii="Times New Roman" w:hAnsi="Times New Roman"/>
                <w:sz w:val="24"/>
                <w:szCs w:val="24"/>
                <w:lang w:eastAsia="lt-LT"/>
              </w:rPr>
              <w:t xml:space="preserve"> versija </w:t>
            </w:r>
          </w:p>
          <w:p w:rsidR="00EF77C0" w:rsidRPr="005C6BC5" w:rsidRDefault="007F5AE7" w:rsidP="00E23F18">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2020-04-</w:t>
            </w:r>
            <w:r w:rsidR="00EF77C0" w:rsidRPr="005C6BC5">
              <w:rPr>
                <w:rFonts w:ascii="Times New Roman" w:hAnsi="Times New Roman"/>
                <w:sz w:val="24"/>
                <w:szCs w:val="24"/>
                <w:lang w:eastAsia="lt-LT"/>
              </w:rPr>
              <w:t xml:space="preserve"> </w:t>
            </w:r>
          </w:p>
        </w:tc>
      </w:tr>
      <w:tr w:rsidR="00EF77C0" w:rsidRPr="00B43360" w:rsidTr="00E23F18">
        <w:trPr>
          <w:trHeight w:val="565"/>
        </w:trPr>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gavėjai</w:t>
            </w:r>
          </w:p>
        </w:tc>
        <w:tc>
          <w:tcPr>
            <w:tcW w:w="6627" w:type="dxa"/>
            <w:vAlign w:val="center"/>
          </w:tcPr>
          <w:p w:rsidR="00EF77C0" w:rsidRDefault="00EF77C0" w:rsidP="00E23F18">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Gyventojai</w:t>
            </w:r>
          </w:p>
          <w:p w:rsidR="00EF77C0" w:rsidRPr="005C6BC5" w:rsidRDefault="00EF77C0" w:rsidP="00E23F18">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Verslo subjektai</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Funkcija, kurią vykdant teikiama administracinės paslauga</w:t>
            </w:r>
          </w:p>
        </w:tc>
        <w:tc>
          <w:tcPr>
            <w:tcW w:w="6627" w:type="dxa"/>
            <w:vAlign w:val="center"/>
          </w:tcPr>
          <w:p w:rsidR="00EF77C0" w:rsidRPr="005C6BC5" w:rsidRDefault="00EF77C0" w:rsidP="00E23F18">
            <w:pPr>
              <w:spacing w:after="0" w:line="240" w:lineRule="auto"/>
              <w:jc w:val="both"/>
              <w:rPr>
                <w:rFonts w:ascii="Times New Roman" w:hAnsi="Times New Roman"/>
                <w:sz w:val="24"/>
                <w:szCs w:val="24"/>
                <w:lang w:eastAsia="lt-LT"/>
              </w:rPr>
            </w:pPr>
            <w:r w:rsidRPr="005C6BC5">
              <w:rPr>
                <w:rFonts w:ascii="Times New Roman" w:hAnsi="Times New Roman"/>
                <w:sz w:val="24"/>
                <w:szCs w:val="24"/>
                <w:lang w:eastAsia="lt-LT"/>
              </w:rPr>
              <w:t>Savarankiška funkcija</w:t>
            </w:r>
          </w:p>
        </w:tc>
      </w:tr>
      <w:tr w:rsidR="00EF77C0" w:rsidRPr="00B43360" w:rsidTr="00E23F18">
        <w:tc>
          <w:tcPr>
            <w:tcW w:w="3119" w:type="dxa"/>
          </w:tcPr>
          <w:p w:rsidR="00EF77C0" w:rsidRPr="00FE4B31" w:rsidRDefault="00EF77C0" w:rsidP="00E23F18">
            <w:pPr>
              <w:spacing w:after="100" w:afterAutospacing="1" w:line="240" w:lineRule="auto"/>
              <w:rPr>
                <w:rFonts w:ascii="Times New Roman" w:hAnsi="Times New Roman"/>
                <w:sz w:val="24"/>
                <w:szCs w:val="24"/>
                <w:lang w:eastAsia="lt-LT"/>
              </w:rPr>
            </w:pPr>
            <w:r w:rsidRPr="00FE4B31">
              <w:rPr>
                <w:rFonts w:ascii="Times New Roman" w:hAnsi="Times New Roman"/>
                <w:sz w:val="24"/>
                <w:szCs w:val="24"/>
                <w:lang w:eastAsia="lt-LT"/>
              </w:rPr>
              <w:t>Administracinės paslaugos aprašymas</w:t>
            </w:r>
          </w:p>
        </w:tc>
        <w:tc>
          <w:tcPr>
            <w:tcW w:w="6627" w:type="dxa"/>
            <w:vAlign w:val="center"/>
          </w:tcPr>
          <w:p w:rsidR="00EF77C0" w:rsidRPr="00C3088E" w:rsidRDefault="00EF77C0" w:rsidP="00E23F18">
            <w:pPr>
              <w:spacing w:after="0" w:line="240" w:lineRule="auto"/>
              <w:jc w:val="both"/>
              <w:rPr>
                <w:rFonts w:ascii="Times New Roman" w:hAnsi="Times New Roman"/>
                <w:color w:val="000000" w:themeColor="text1"/>
                <w:sz w:val="24"/>
                <w:szCs w:val="24"/>
                <w:lang w:eastAsia="lt-LT"/>
              </w:rPr>
            </w:pPr>
            <w:r w:rsidRPr="00C3088E">
              <w:rPr>
                <w:rFonts w:ascii="Times New Roman" w:hAnsi="Times New Roman"/>
                <w:color w:val="000000" w:themeColor="text1"/>
                <w:sz w:val="24"/>
                <w:szCs w:val="24"/>
                <w:lang w:eastAsia="lt-LT"/>
              </w:rPr>
              <w:t xml:space="preserve">Tikslas – kontroliuoti ir įvertinti traktorių techninę būklę, siekti, kad eksploatuojami traktoriai nekeltų pavojaus žmonių sveikatai ir žalos aplinkai. Patikrinti registracijos duomenis. </w:t>
            </w:r>
          </w:p>
          <w:p w:rsidR="00EF77C0" w:rsidRPr="00C3088E" w:rsidRDefault="00EF77C0" w:rsidP="00E23F18">
            <w:pPr>
              <w:spacing w:after="0" w:line="240" w:lineRule="auto"/>
              <w:jc w:val="both"/>
              <w:rPr>
                <w:rFonts w:ascii="Times New Roman" w:hAnsi="Times New Roman"/>
                <w:color w:val="000000" w:themeColor="text1"/>
                <w:sz w:val="24"/>
                <w:szCs w:val="24"/>
                <w:lang w:eastAsia="lt-LT"/>
              </w:rPr>
            </w:pPr>
            <w:r w:rsidRPr="00C3088E">
              <w:rPr>
                <w:rFonts w:ascii="Times New Roman" w:hAnsi="Times New Roman"/>
                <w:color w:val="000000" w:themeColor="text1"/>
                <w:sz w:val="24"/>
                <w:szCs w:val="24"/>
                <w:lang w:eastAsia="lt-LT"/>
              </w:rPr>
              <w:t>Techninė apžiūra atliekama teritoriniu principu, išvykstant į traktorių buvimo vietą, siekiant vienoje vietoje patikrinti kuo didesnį traktorių kiekį, pagal viešai paskelbiamą techninių apžiūrų grafiką, nurodytą techninės apžiūros laiką ir vietą. Techninių apžiūrų grafikas skelbiamas Marijampolės apskrities laikraštyje „Suvalkietis“ ir Marijampolės savivaldybės interneto svetainėje –</w:t>
            </w:r>
          </w:p>
          <w:p w:rsidR="006B3A9F" w:rsidRPr="006B3A9F" w:rsidRDefault="00EF77C0" w:rsidP="00E23F18">
            <w:pPr>
              <w:spacing w:after="0" w:line="240" w:lineRule="auto"/>
              <w:jc w:val="both"/>
            </w:pPr>
            <w:r w:rsidRPr="00C3088E">
              <w:rPr>
                <w:rFonts w:ascii="Times New Roman" w:hAnsi="Times New Roman"/>
                <w:color w:val="000000" w:themeColor="text1"/>
                <w:sz w:val="24"/>
                <w:szCs w:val="24"/>
                <w:lang w:eastAsia="lt-LT"/>
              </w:rPr>
              <w:t xml:space="preserve"> </w:t>
            </w:r>
            <w:hyperlink r:id="rId5" w:history="1">
              <w:r w:rsidRPr="00C3088E">
                <w:rPr>
                  <w:rStyle w:val="Hipersaitas"/>
                  <w:rFonts w:ascii="Times New Roman" w:hAnsi="Times New Roman"/>
                  <w:color w:val="000000" w:themeColor="text1"/>
                  <w:sz w:val="24"/>
                  <w:szCs w:val="24"/>
                </w:rPr>
                <w:t>https://www.marijampole.lt/</w:t>
              </w:r>
            </w:hyperlink>
          </w:p>
          <w:p w:rsidR="00EF77C0" w:rsidRPr="00C3088E" w:rsidRDefault="00EF77C0" w:rsidP="00E23F18">
            <w:pPr>
              <w:spacing w:after="0" w:line="240" w:lineRule="auto"/>
              <w:jc w:val="both"/>
              <w:rPr>
                <w:rFonts w:ascii="Times New Roman" w:hAnsi="Times New Roman"/>
                <w:color w:val="000000" w:themeColor="text1"/>
                <w:sz w:val="24"/>
                <w:szCs w:val="24"/>
                <w:lang w:eastAsia="lt-LT"/>
              </w:rPr>
            </w:pPr>
            <w:r w:rsidRPr="00C3088E">
              <w:rPr>
                <w:rFonts w:ascii="Times New Roman" w:hAnsi="Times New Roman"/>
                <w:color w:val="000000" w:themeColor="text1"/>
                <w:sz w:val="24"/>
                <w:szCs w:val="24"/>
                <w:lang w:eastAsia="lt-LT"/>
              </w:rPr>
              <w:t>Traktorius į techninę apžiūrą pateikiamas švarus, be prikabintų mašinų.</w:t>
            </w:r>
          </w:p>
          <w:p w:rsidR="00EF77C0" w:rsidRPr="00C3088E" w:rsidRDefault="00EF77C0" w:rsidP="00E23F18">
            <w:pPr>
              <w:spacing w:after="0" w:line="240" w:lineRule="auto"/>
              <w:jc w:val="both"/>
              <w:rPr>
                <w:rFonts w:ascii="Times New Roman" w:hAnsi="Times New Roman"/>
                <w:color w:val="000000" w:themeColor="text1"/>
                <w:sz w:val="24"/>
                <w:szCs w:val="24"/>
                <w:lang w:eastAsia="lt-LT"/>
              </w:rPr>
            </w:pPr>
            <w:r w:rsidRPr="00C3088E">
              <w:rPr>
                <w:rFonts w:ascii="Times New Roman" w:hAnsi="Times New Roman"/>
                <w:color w:val="000000" w:themeColor="text1"/>
                <w:sz w:val="24"/>
                <w:szCs w:val="24"/>
                <w:lang w:eastAsia="lt-LT"/>
              </w:rPr>
              <w:t>Nespėjus apžiūros atlikti pagal grafiką, kita techninės apžiūros atlikimo data derinama su Žemės ūkio skyriaus vyriausiuoju specialistu.</w:t>
            </w:r>
          </w:p>
          <w:p w:rsidR="00EF77C0" w:rsidRPr="00C3088E" w:rsidRDefault="00EF77C0" w:rsidP="00E23F18">
            <w:pPr>
              <w:spacing w:after="0" w:line="240" w:lineRule="auto"/>
              <w:jc w:val="both"/>
              <w:rPr>
                <w:rFonts w:ascii="Times New Roman" w:hAnsi="Times New Roman"/>
                <w:color w:val="000000" w:themeColor="text1"/>
                <w:sz w:val="24"/>
                <w:szCs w:val="24"/>
              </w:rPr>
            </w:pPr>
            <w:r w:rsidRPr="00C3088E">
              <w:rPr>
                <w:rFonts w:ascii="Times New Roman" w:hAnsi="Times New Roman"/>
                <w:color w:val="000000" w:themeColor="text1"/>
                <w:sz w:val="24"/>
                <w:szCs w:val="24"/>
              </w:rPr>
              <w:t>Neatitikus techninės apžiūros reikalavimų, išduodama techninės apžiūros rezultatų kortelė. Duomenys a</w:t>
            </w:r>
            <w:r w:rsidR="00FE4B31">
              <w:rPr>
                <w:rFonts w:ascii="Times New Roman" w:hAnsi="Times New Roman"/>
                <w:color w:val="000000" w:themeColor="text1"/>
                <w:sz w:val="24"/>
                <w:szCs w:val="24"/>
              </w:rPr>
              <w:t>pie neatitinkamą  registruojami</w:t>
            </w:r>
            <w:r w:rsidRPr="00C3088E">
              <w:rPr>
                <w:rFonts w:ascii="Times New Roman" w:hAnsi="Times New Roman"/>
                <w:color w:val="000000" w:themeColor="text1"/>
                <w:sz w:val="24"/>
                <w:szCs w:val="24"/>
              </w:rPr>
              <w:t xml:space="preserve"> Traktorių registro informacinėje sistemoje – </w:t>
            </w:r>
          </w:p>
          <w:p w:rsidR="00EF77C0" w:rsidRPr="00C3088E" w:rsidRDefault="00DB02CB" w:rsidP="00E23F18">
            <w:pPr>
              <w:spacing w:after="0" w:line="240" w:lineRule="auto"/>
              <w:jc w:val="both"/>
              <w:rPr>
                <w:rFonts w:ascii="Times New Roman" w:hAnsi="Times New Roman"/>
                <w:color w:val="000000" w:themeColor="text1"/>
                <w:sz w:val="24"/>
                <w:szCs w:val="24"/>
              </w:rPr>
            </w:pPr>
            <w:hyperlink r:id="rId6" w:history="1">
              <w:r w:rsidR="00EF77C0" w:rsidRPr="00C3088E">
                <w:rPr>
                  <w:rStyle w:val="Hipersaitas"/>
                  <w:rFonts w:ascii="Times New Roman" w:hAnsi="Times New Roman"/>
                  <w:color w:val="000000" w:themeColor="text1"/>
                  <w:sz w:val="24"/>
                  <w:szCs w:val="24"/>
                </w:rPr>
                <w:t>https://www.vic.lt/registruotiems-naudotojams/</w:t>
              </w:r>
            </w:hyperlink>
          </w:p>
          <w:p w:rsidR="00EF77C0" w:rsidRPr="00C3088E" w:rsidRDefault="00EF77C0" w:rsidP="00E23F18">
            <w:pPr>
              <w:spacing w:after="0" w:line="240" w:lineRule="auto"/>
              <w:jc w:val="both"/>
              <w:rPr>
                <w:rFonts w:ascii="Times New Roman" w:hAnsi="Times New Roman"/>
                <w:color w:val="000000" w:themeColor="text1"/>
                <w:sz w:val="24"/>
                <w:szCs w:val="24"/>
              </w:rPr>
            </w:pPr>
            <w:r w:rsidRPr="00C3088E">
              <w:rPr>
                <w:rFonts w:ascii="Times New Roman" w:hAnsi="Times New Roman"/>
                <w:color w:val="000000" w:themeColor="text1"/>
                <w:sz w:val="24"/>
                <w:szCs w:val="24"/>
              </w:rPr>
              <w:t>Pakartotinai atliekant techninę apžiūrą - tikrinami tik tie reikalavimai, kurių traktorius neatitiko</w:t>
            </w:r>
          </w:p>
        </w:tc>
      </w:tr>
      <w:tr w:rsidR="00EF77C0" w:rsidRPr="00B43360" w:rsidTr="00E23F18">
        <w:trPr>
          <w:trHeight w:val="593"/>
        </w:trPr>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rezultatas</w:t>
            </w:r>
          </w:p>
        </w:tc>
        <w:tc>
          <w:tcPr>
            <w:tcW w:w="6627" w:type="dxa"/>
            <w:vAlign w:val="center"/>
          </w:tcPr>
          <w:p w:rsidR="00EF77C0" w:rsidRPr="00B70A01" w:rsidRDefault="00EF77C0" w:rsidP="00E23F18">
            <w:pPr>
              <w:spacing w:after="0" w:line="240" w:lineRule="auto"/>
              <w:jc w:val="both"/>
              <w:rPr>
                <w:rFonts w:ascii="Times New Roman" w:hAnsi="Times New Roman"/>
                <w:color w:val="000000" w:themeColor="text1"/>
                <w:sz w:val="24"/>
                <w:szCs w:val="24"/>
              </w:rPr>
            </w:pPr>
            <w:r w:rsidRPr="00B70A01">
              <w:rPr>
                <w:rFonts w:ascii="Times New Roman" w:hAnsi="Times New Roman"/>
                <w:color w:val="000000" w:themeColor="text1"/>
                <w:sz w:val="24"/>
                <w:szCs w:val="24"/>
              </w:rPr>
              <w:t>Atlikta techninė ap</w:t>
            </w:r>
            <w:r w:rsidR="007F5AE7">
              <w:rPr>
                <w:rFonts w:ascii="Times New Roman" w:hAnsi="Times New Roman"/>
                <w:color w:val="000000" w:themeColor="text1"/>
                <w:sz w:val="24"/>
                <w:szCs w:val="24"/>
              </w:rPr>
              <w:t>žiūra, išduotas ir patvirtintas</w:t>
            </w:r>
            <w:r w:rsidRPr="00B70A01">
              <w:rPr>
                <w:rFonts w:ascii="Times New Roman" w:hAnsi="Times New Roman"/>
                <w:color w:val="000000" w:themeColor="text1"/>
                <w:sz w:val="24"/>
                <w:szCs w:val="24"/>
              </w:rPr>
              <w:t xml:space="preserve"> techninės apžiūros talonas </w:t>
            </w:r>
          </w:p>
        </w:tc>
      </w:tr>
      <w:tr w:rsidR="00EF77C0" w:rsidRPr="00B43360" w:rsidTr="00E23F18">
        <w:tc>
          <w:tcPr>
            <w:tcW w:w="3119" w:type="dxa"/>
            <w:vMerge w:val="restart"/>
          </w:tcPr>
          <w:p w:rsidR="00EF77C0" w:rsidRPr="00482FF1" w:rsidRDefault="00EF77C0" w:rsidP="00E23F18">
            <w:pPr>
              <w:spacing w:after="100" w:afterAutospacing="1" w:line="240" w:lineRule="auto"/>
              <w:rPr>
                <w:rFonts w:ascii="Times New Roman" w:hAnsi="Times New Roman"/>
                <w:sz w:val="24"/>
                <w:szCs w:val="24"/>
                <w:lang w:eastAsia="lt-LT"/>
              </w:rPr>
            </w:pPr>
            <w:r>
              <w:rPr>
                <w:rFonts w:ascii="Times New Roman" w:hAnsi="Times New Roman"/>
                <w:sz w:val="24"/>
                <w:szCs w:val="24"/>
                <w:lang w:eastAsia="lt-LT"/>
              </w:rPr>
              <w:t>Teisės aktai, reguliuojantys administracinės paslaugos teikimą</w:t>
            </w:r>
          </w:p>
        </w:tc>
        <w:tc>
          <w:tcPr>
            <w:tcW w:w="6627" w:type="dxa"/>
            <w:vAlign w:val="center"/>
          </w:tcPr>
          <w:p w:rsidR="00EF77C0" w:rsidRPr="00B70A01" w:rsidRDefault="00EF77C0" w:rsidP="00E23F18">
            <w:pPr>
              <w:pStyle w:val="Sraopastraipa1"/>
              <w:suppressAutoHyphens/>
              <w:autoSpaceDE w:val="0"/>
              <w:autoSpaceDN w:val="0"/>
              <w:adjustRightInd w:val="0"/>
              <w:spacing w:after="0" w:line="240" w:lineRule="auto"/>
              <w:ind w:left="0"/>
              <w:jc w:val="both"/>
              <w:textAlignment w:val="center"/>
              <w:rPr>
                <w:rFonts w:ascii="Times New Roman" w:hAnsi="Times New Roman"/>
                <w:color w:val="000000" w:themeColor="text1"/>
                <w:sz w:val="24"/>
                <w:szCs w:val="24"/>
              </w:rPr>
            </w:pPr>
            <w:r w:rsidRPr="00B70A01">
              <w:rPr>
                <w:rFonts w:ascii="Times New Roman" w:hAnsi="Times New Roman"/>
                <w:color w:val="000000" w:themeColor="text1"/>
                <w:sz w:val="24"/>
                <w:szCs w:val="24"/>
              </w:rPr>
              <w:t xml:space="preserve">Žemės ūkio ministro </w:t>
            </w:r>
            <w:smartTag w:uri="urn:schemas-microsoft-com:office:smarttags" w:element="metricconverter">
              <w:smartTagPr>
                <w:attr w:name="ProductID" w:val="2002 m"/>
              </w:smartTagPr>
              <w:r w:rsidRPr="00B70A01">
                <w:rPr>
                  <w:rFonts w:ascii="Times New Roman" w:hAnsi="Times New Roman"/>
                  <w:color w:val="000000" w:themeColor="text1"/>
                  <w:sz w:val="24"/>
                  <w:szCs w:val="24"/>
                </w:rPr>
                <w:t>2002 m</w:t>
              </w:r>
            </w:smartTag>
            <w:r w:rsidRPr="00B70A01">
              <w:rPr>
                <w:rFonts w:ascii="Times New Roman" w:hAnsi="Times New Roman"/>
                <w:color w:val="000000" w:themeColor="text1"/>
                <w:sz w:val="24"/>
                <w:szCs w:val="24"/>
              </w:rPr>
              <w:t>. gegužės 30 d. įsakymas Nr. 207 „Dėl traktorių, savaeigių ir žemės ūkio mašinų bei jų priekabų techninės apžiūros tvarkos“</w:t>
            </w:r>
          </w:p>
        </w:tc>
      </w:tr>
      <w:tr w:rsidR="00EF77C0" w:rsidRPr="00B43360" w:rsidTr="00E23F18">
        <w:tc>
          <w:tcPr>
            <w:tcW w:w="3119" w:type="dxa"/>
            <w:vMerge/>
          </w:tcPr>
          <w:p w:rsidR="00EF77C0" w:rsidRPr="00482FF1" w:rsidRDefault="00EF77C0" w:rsidP="00E23F18">
            <w:pPr>
              <w:spacing w:after="100" w:afterAutospacing="1" w:line="240" w:lineRule="auto"/>
              <w:rPr>
                <w:rFonts w:ascii="Times New Roman" w:hAnsi="Times New Roman"/>
                <w:sz w:val="24"/>
                <w:szCs w:val="24"/>
                <w:lang w:eastAsia="lt-LT"/>
              </w:rPr>
            </w:pPr>
          </w:p>
        </w:tc>
        <w:tc>
          <w:tcPr>
            <w:tcW w:w="6627" w:type="dxa"/>
            <w:vAlign w:val="center"/>
          </w:tcPr>
          <w:p w:rsidR="00EF77C0" w:rsidRPr="00FE4B31" w:rsidRDefault="00DB02CB" w:rsidP="00E23F18">
            <w:pPr>
              <w:spacing w:after="0" w:line="240" w:lineRule="auto"/>
              <w:ind w:left="34"/>
              <w:rPr>
                <w:rFonts w:ascii="Times New Roman" w:hAnsi="Times New Roman"/>
                <w:color w:val="FF0000"/>
                <w:sz w:val="24"/>
                <w:szCs w:val="24"/>
              </w:rPr>
            </w:pPr>
            <w:hyperlink r:id="rId7" w:history="1">
              <w:r w:rsidR="00FE4B31" w:rsidRPr="00FE4B31">
                <w:rPr>
                  <w:rStyle w:val="Hipersaitas"/>
                  <w:rFonts w:ascii="Times New Roman" w:hAnsi="Times New Roman"/>
                  <w:sz w:val="24"/>
                  <w:szCs w:val="24"/>
                </w:rPr>
                <w:t>https://www.e-tar.lt/portal/lt/legalActEditions/TAR.EC60723C6F44</w:t>
              </w:r>
            </w:hyperlink>
          </w:p>
        </w:tc>
      </w:tr>
      <w:tr w:rsidR="00EF77C0" w:rsidRPr="00B43360" w:rsidTr="00E23F18">
        <w:tc>
          <w:tcPr>
            <w:tcW w:w="3119" w:type="dxa"/>
            <w:vMerge/>
          </w:tcPr>
          <w:p w:rsidR="00EF77C0" w:rsidRPr="00482FF1" w:rsidRDefault="00EF77C0" w:rsidP="00E23F18">
            <w:pPr>
              <w:spacing w:after="100" w:afterAutospacing="1" w:line="240" w:lineRule="auto"/>
              <w:rPr>
                <w:rFonts w:ascii="Times New Roman" w:hAnsi="Times New Roman"/>
                <w:sz w:val="24"/>
                <w:szCs w:val="24"/>
                <w:lang w:eastAsia="lt-LT"/>
              </w:rPr>
            </w:pPr>
          </w:p>
        </w:tc>
        <w:tc>
          <w:tcPr>
            <w:tcW w:w="6627" w:type="dxa"/>
            <w:vAlign w:val="center"/>
          </w:tcPr>
          <w:p w:rsidR="00EF77C0" w:rsidRPr="00B70A01" w:rsidRDefault="00EF77C0" w:rsidP="00E23F18">
            <w:pPr>
              <w:pStyle w:val="Sraopastraipa1"/>
              <w:suppressAutoHyphens/>
              <w:autoSpaceDE w:val="0"/>
              <w:autoSpaceDN w:val="0"/>
              <w:adjustRightInd w:val="0"/>
              <w:spacing w:after="0" w:line="240" w:lineRule="auto"/>
              <w:ind w:left="0"/>
              <w:jc w:val="both"/>
              <w:textAlignment w:val="center"/>
              <w:rPr>
                <w:rFonts w:ascii="Times New Roman" w:hAnsi="Times New Roman"/>
                <w:color w:val="000000" w:themeColor="text1"/>
                <w:sz w:val="24"/>
                <w:szCs w:val="24"/>
              </w:rPr>
            </w:pPr>
            <w:r w:rsidRPr="00B70A01">
              <w:rPr>
                <w:rFonts w:ascii="Times New Roman" w:hAnsi="Times New Roman"/>
                <w:color w:val="000000" w:themeColor="text1"/>
                <w:sz w:val="24"/>
                <w:szCs w:val="24"/>
              </w:rPr>
              <w:t xml:space="preserve">Lietuvos Respublikos Vyriausybės </w:t>
            </w:r>
            <w:smartTag w:uri="urn:schemas-microsoft-com:office:smarttags" w:element="metricconverter">
              <w:smartTagPr>
                <w:attr w:name="ProductID" w:val="2000 m"/>
              </w:smartTagPr>
              <w:r w:rsidRPr="00B70A01">
                <w:rPr>
                  <w:rFonts w:ascii="Times New Roman" w:hAnsi="Times New Roman"/>
                  <w:color w:val="000000" w:themeColor="text1"/>
                  <w:sz w:val="24"/>
                  <w:szCs w:val="24"/>
                </w:rPr>
                <w:t>2000 m</w:t>
              </w:r>
            </w:smartTag>
            <w:r w:rsidRPr="00B70A01">
              <w:rPr>
                <w:rFonts w:ascii="Times New Roman" w:hAnsi="Times New Roman"/>
                <w:color w:val="000000" w:themeColor="text1"/>
                <w:sz w:val="24"/>
                <w:szCs w:val="24"/>
              </w:rPr>
              <w:t>. gruodžio 15 d. nutarimas Nr. 1458 „Dėl konkrečių valstybės rinkliavos dydžių sąrašo ir valstybės rinkliavos mokėjimo ir grąžinimo taisyklių patvirtinimo“</w:t>
            </w:r>
          </w:p>
        </w:tc>
      </w:tr>
      <w:tr w:rsidR="00EF77C0" w:rsidRPr="00B43360" w:rsidTr="00E23F18">
        <w:tc>
          <w:tcPr>
            <w:tcW w:w="3119" w:type="dxa"/>
            <w:vMerge/>
          </w:tcPr>
          <w:p w:rsidR="00EF77C0" w:rsidRPr="00482FF1" w:rsidRDefault="00EF77C0" w:rsidP="00E23F18">
            <w:pPr>
              <w:spacing w:after="100" w:afterAutospacing="1" w:line="240" w:lineRule="auto"/>
              <w:rPr>
                <w:rFonts w:ascii="Times New Roman" w:hAnsi="Times New Roman"/>
                <w:sz w:val="24"/>
                <w:szCs w:val="24"/>
                <w:lang w:eastAsia="lt-LT"/>
              </w:rPr>
            </w:pPr>
          </w:p>
        </w:tc>
        <w:tc>
          <w:tcPr>
            <w:tcW w:w="6627" w:type="dxa"/>
            <w:vAlign w:val="center"/>
          </w:tcPr>
          <w:p w:rsidR="00EF77C0" w:rsidRPr="00FE4B31" w:rsidRDefault="00DB02CB" w:rsidP="00E23F18">
            <w:pPr>
              <w:tabs>
                <w:tab w:val="left" w:pos="459"/>
              </w:tabs>
              <w:spacing w:after="0" w:line="240" w:lineRule="auto"/>
              <w:rPr>
                <w:rFonts w:ascii="Times New Roman" w:hAnsi="Times New Roman"/>
                <w:color w:val="FF0000"/>
                <w:sz w:val="24"/>
                <w:szCs w:val="24"/>
              </w:rPr>
            </w:pPr>
            <w:hyperlink r:id="rId8" w:history="1">
              <w:r w:rsidR="00FE4B31" w:rsidRPr="00FE4B31">
                <w:rPr>
                  <w:rStyle w:val="Hipersaitas"/>
                  <w:rFonts w:ascii="Times New Roman" w:hAnsi="Times New Roman"/>
                  <w:sz w:val="24"/>
                  <w:szCs w:val="24"/>
                </w:rPr>
                <w:t>https://www.e-tar.lt/portal/lt/legalActEditions/TAR.E3A145C8DD49</w:t>
              </w:r>
            </w:hyperlink>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lastRenderedPageBreak/>
              <w:t>Informacija ir dokumentai, kuriuos turi pateikti asmuo</w:t>
            </w:r>
          </w:p>
        </w:tc>
        <w:tc>
          <w:tcPr>
            <w:tcW w:w="6627" w:type="dxa"/>
            <w:vAlign w:val="center"/>
          </w:tcPr>
          <w:p w:rsidR="00EF77C0" w:rsidRPr="00FE4B31" w:rsidRDefault="00EF77C0" w:rsidP="00E23F18">
            <w:pPr>
              <w:pStyle w:val="Sraopastraipa"/>
              <w:numPr>
                <w:ilvl w:val="0"/>
                <w:numId w:val="3"/>
              </w:numPr>
              <w:spacing w:after="0" w:line="240" w:lineRule="auto"/>
              <w:jc w:val="both"/>
              <w:rPr>
                <w:rFonts w:ascii="Times New Roman" w:hAnsi="Times New Roman"/>
                <w:sz w:val="24"/>
                <w:szCs w:val="24"/>
                <w:lang w:eastAsia="lt-LT"/>
              </w:rPr>
            </w:pPr>
            <w:r w:rsidRPr="00FE4B31">
              <w:rPr>
                <w:rFonts w:ascii="Times New Roman" w:hAnsi="Times New Roman"/>
                <w:sz w:val="24"/>
                <w:szCs w:val="24"/>
                <w:lang w:eastAsia="lt-LT"/>
              </w:rPr>
              <w:t>Traktorininko pažymėjimas ar kitas dokumentas,</w:t>
            </w:r>
            <w:r w:rsidR="00FE4B31" w:rsidRPr="00FE4B31">
              <w:rPr>
                <w:rFonts w:ascii="Times New Roman" w:hAnsi="Times New Roman"/>
                <w:sz w:val="24"/>
                <w:szCs w:val="24"/>
                <w:lang w:eastAsia="lt-LT"/>
              </w:rPr>
              <w:t xml:space="preserve"> </w:t>
            </w:r>
            <w:r w:rsidRPr="00FE4B31">
              <w:rPr>
                <w:rFonts w:ascii="Times New Roman" w:hAnsi="Times New Roman"/>
                <w:sz w:val="24"/>
                <w:szCs w:val="24"/>
                <w:lang w:eastAsia="lt-LT"/>
              </w:rPr>
              <w:t>suteikiantis teisę vairuoti traktorių</w:t>
            </w:r>
            <w:r w:rsidR="00FE4B31" w:rsidRPr="00FE4B31">
              <w:rPr>
                <w:rFonts w:ascii="Times New Roman" w:hAnsi="Times New Roman"/>
                <w:sz w:val="24"/>
                <w:szCs w:val="24"/>
                <w:lang w:eastAsia="lt-LT"/>
              </w:rPr>
              <w:t>;</w:t>
            </w:r>
          </w:p>
          <w:p w:rsidR="00EF77C0" w:rsidRPr="00FE4B31" w:rsidRDefault="00EF77C0" w:rsidP="00FE4B31">
            <w:pPr>
              <w:pStyle w:val="Sraopastraipa"/>
              <w:numPr>
                <w:ilvl w:val="0"/>
                <w:numId w:val="3"/>
              </w:numPr>
              <w:spacing w:after="0" w:line="240" w:lineRule="auto"/>
              <w:jc w:val="both"/>
              <w:rPr>
                <w:rFonts w:ascii="Times New Roman" w:hAnsi="Times New Roman"/>
                <w:sz w:val="24"/>
                <w:szCs w:val="24"/>
                <w:lang w:eastAsia="lt-LT"/>
              </w:rPr>
            </w:pPr>
            <w:r w:rsidRPr="00FE4B31">
              <w:rPr>
                <w:rFonts w:ascii="Times New Roman" w:hAnsi="Times New Roman"/>
                <w:sz w:val="24"/>
                <w:szCs w:val="24"/>
                <w:lang w:eastAsia="lt-LT"/>
              </w:rPr>
              <w:t>Traktoriaus registracijos dokumentas</w:t>
            </w:r>
            <w:r w:rsidR="00FE4B31" w:rsidRPr="00FE4B31">
              <w:rPr>
                <w:rFonts w:ascii="Times New Roman" w:hAnsi="Times New Roman"/>
                <w:sz w:val="24"/>
                <w:szCs w:val="24"/>
                <w:lang w:eastAsia="lt-LT"/>
              </w:rPr>
              <w:t>;</w:t>
            </w:r>
          </w:p>
          <w:p w:rsidR="00EF77C0" w:rsidRPr="00FE4B31" w:rsidRDefault="00EF77C0" w:rsidP="00FE4B31">
            <w:pPr>
              <w:pStyle w:val="Sraopastraipa"/>
              <w:numPr>
                <w:ilvl w:val="0"/>
                <w:numId w:val="3"/>
              </w:numPr>
              <w:spacing w:after="0" w:line="240" w:lineRule="auto"/>
              <w:jc w:val="both"/>
              <w:rPr>
                <w:rFonts w:ascii="Times New Roman" w:hAnsi="Times New Roman"/>
                <w:sz w:val="24"/>
                <w:szCs w:val="24"/>
                <w:lang w:eastAsia="lt-LT"/>
              </w:rPr>
            </w:pPr>
            <w:r w:rsidRPr="00FE4B31">
              <w:rPr>
                <w:rFonts w:ascii="Times New Roman" w:hAnsi="Times New Roman"/>
                <w:sz w:val="24"/>
                <w:szCs w:val="24"/>
                <w:lang w:eastAsia="lt-LT"/>
              </w:rPr>
              <w:t>Dokumentas apie sumokėtą valstybės rinkliavą</w:t>
            </w:r>
          </w:p>
          <w:p w:rsidR="00FE4B31" w:rsidRPr="00FE4B31" w:rsidRDefault="00FE4B31" w:rsidP="00FE4B31">
            <w:pPr>
              <w:pStyle w:val="Sraopastraipa"/>
              <w:spacing w:after="0" w:line="240" w:lineRule="auto"/>
              <w:jc w:val="both"/>
              <w:rPr>
                <w:rFonts w:ascii="Times New Roman" w:hAnsi="Times New Roman"/>
                <w:sz w:val="24"/>
                <w:szCs w:val="24"/>
                <w:lang w:eastAsia="lt-LT"/>
              </w:rPr>
            </w:pPr>
          </w:p>
          <w:p w:rsidR="00EF77C0" w:rsidRPr="00FE4B31" w:rsidRDefault="00EF77C0" w:rsidP="00E23F18">
            <w:pPr>
              <w:spacing w:after="0" w:line="240" w:lineRule="auto"/>
              <w:ind w:left="-79"/>
              <w:jc w:val="both"/>
              <w:rPr>
                <w:rFonts w:ascii="Times New Roman" w:hAnsi="Times New Roman"/>
                <w:sz w:val="24"/>
                <w:szCs w:val="24"/>
                <w:lang w:eastAsia="lt-LT"/>
              </w:rPr>
            </w:pPr>
            <w:r w:rsidRPr="00FE4B31">
              <w:rPr>
                <w:rFonts w:ascii="Times New Roman" w:hAnsi="Times New Roman"/>
                <w:sz w:val="24"/>
                <w:szCs w:val="24"/>
                <w:lang w:eastAsia="lt-LT"/>
              </w:rPr>
              <w:t>Išduodant techninės apžiūros talono dublikatą:</w:t>
            </w:r>
          </w:p>
          <w:p w:rsidR="00EF77C0" w:rsidRPr="00FE4B31" w:rsidRDefault="00EF77C0" w:rsidP="00FE4B31">
            <w:pPr>
              <w:pStyle w:val="Sraopastraipa"/>
              <w:numPr>
                <w:ilvl w:val="0"/>
                <w:numId w:val="4"/>
              </w:numPr>
              <w:spacing w:after="0" w:line="240" w:lineRule="auto"/>
              <w:jc w:val="both"/>
              <w:rPr>
                <w:rFonts w:ascii="Times New Roman" w:hAnsi="Times New Roman"/>
                <w:sz w:val="24"/>
                <w:szCs w:val="24"/>
                <w:lang w:eastAsia="lt-LT"/>
              </w:rPr>
            </w:pPr>
            <w:r w:rsidRPr="00FE4B31">
              <w:rPr>
                <w:rFonts w:ascii="Times New Roman" w:hAnsi="Times New Roman"/>
                <w:sz w:val="24"/>
                <w:szCs w:val="24"/>
                <w:lang w:eastAsia="lt-LT"/>
              </w:rPr>
              <w:t>Traktoriaus registracijos dokumentas</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 xml:space="preserve">Informacija ir dokumentai, kuriuos </w:t>
            </w:r>
            <w:r>
              <w:rPr>
                <w:rFonts w:ascii="Times New Roman" w:hAnsi="Times New Roman"/>
                <w:sz w:val="24"/>
                <w:szCs w:val="24"/>
                <w:lang w:eastAsia="lt-LT"/>
              </w:rPr>
              <w:t>paslaugos teikėjas gauna pats</w:t>
            </w:r>
          </w:p>
        </w:tc>
        <w:tc>
          <w:tcPr>
            <w:tcW w:w="6627" w:type="dxa"/>
            <w:vAlign w:val="center"/>
          </w:tcPr>
          <w:p w:rsidR="00EF77C0" w:rsidRPr="005A74D0" w:rsidRDefault="00EF77C0" w:rsidP="00E23F18">
            <w:pPr>
              <w:spacing w:after="0" w:line="240" w:lineRule="auto"/>
              <w:jc w:val="both"/>
              <w:rPr>
                <w:rFonts w:ascii="Times New Roman" w:hAnsi="Times New Roman"/>
                <w:color w:val="000000" w:themeColor="text1"/>
                <w:sz w:val="24"/>
                <w:szCs w:val="24"/>
              </w:rPr>
            </w:pPr>
            <w:r w:rsidRPr="005A74D0">
              <w:rPr>
                <w:rFonts w:ascii="Times New Roman" w:hAnsi="Times New Roman"/>
                <w:color w:val="000000" w:themeColor="text1"/>
                <w:sz w:val="24"/>
                <w:szCs w:val="24"/>
              </w:rPr>
              <w:t>Duomenys apie registruotą žemės ūkio techniką. Žemės ūkio infor</w:t>
            </w:r>
            <w:r>
              <w:rPr>
                <w:rFonts w:ascii="Times New Roman" w:hAnsi="Times New Roman"/>
                <w:color w:val="000000" w:themeColor="text1"/>
                <w:sz w:val="24"/>
                <w:szCs w:val="24"/>
              </w:rPr>
              <w:t>macijos ir kaimo verslo centras</w:t>
            </w:r>
            <w:r w:rsidRPr="005A74D0">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5A74D0">
              <w:rPr>
                <w:rFonts w:ascii="Times New Roman" w:hAnsi="Times New Roman"/>
                <w:color w:val="000000" w:themeColor="text1"/>
                <w:sz w:val="24"/>
                <w:szCs w:val="24"/>
              </w:rPr>
              <w:t>Vilnius, V</w:t>
            </w:r>
            <w:r>
              <w:rPr>
                <w:rFonts w:ascii="Times New Roman" w:hAnsi="Times New Roman"/>
                <w:color w:val="000000" w:themeColor="text1"/>
                <w:sz w:val="24"/>
                <w:szCs w:val="24"/>
              </w:rPr>
              <w:t xml:space="preserve">inco Kudirkos g. 18), </w:t>
            </w:r>
            <w:r w:rsidRPr="005A74D0">
              <w:rPr>
                <w:rFonts w:ascii="Times New Roman" w:hAnsi="Times New Roman"/>
                <w:color w:val="000000" w:themeColor="text1"/>
                <w:sz w:val="24"/>
                <w:szCs w:val="24"/>
              </w:rPr>
              <w:t xml:space="preserve"> </w:t>
            </w:r>
            <w:hyperlink r:id="rId9" w:history="1">
              <w:r w:rsidRPr="005A74D0">
                <w:rPr>
                  <w:rStyle w:val="Hipersaitas"/>
                  <w:rFonts w:ascii="Times New Roman" w:hAnsi="Times New Roman"/>
                  <w:color w:val="000000" w:themeColor="text1"/>
                  <w:sz w:val="24"/>
                  <w:szCs w:val="24"/>
                </w:rPr>
                <w:t>https://www.vic.lt/registruotiems-naudotojams/</w:t>
              </w:r>
            </w:hyperlink>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tipas</w:t>
            </w:r>
          </w:p>
        </w:tc>
        <w:tc>
          <w:tcPr>
            <w:tcW w:w="6627" w:type="dxa"/>
            <w:vAlign w:val="center"/>
          </w:tcPr>
          <w:p w:rsidR="00EF77C0" w:rsidRPr="00FE4B31" w:rsidRDefault="00EF77C0" w:rsidP="00E23F18">
            <w:pPr>
              <w:spacing w:after="0" w:line="240" w:lineRule="auto"/>
              <w:jc w:val="both"/>
              <w:rPr>
                <w:rFonts w:ascii="Times New Roman" w:hAnsi="Times New Roman"/>
                <w:sz w:val="24"/>
                <w:szCs w:val="24"/>
                <w:lang w:eastAsia="lt-LT"/>
              </w:rPr>
            </w:pPr>
            <w:r w:rsidRPr="00FE4B31">
              <w:rPr>
                <w:rFonts w:ascii="Times New Roman" w:hAnsi="Times New Roman"/>
                <w:sz w:val="24"/>
                <w:szCs w:val="24"/>
                <w:lang w:eastAsia="lt-LT"/>
              </w:rPr>
              <w:t>Neelektroninė</w:t>
            </w:r>
          </w:p>
        </w:tc>
      </w:tr>
      <w:tr w:rsidR="00EF77C0" w:rsidRPr="00B43360" w:rsidTr="00E23F18">
        <w:tc>
          <w:tcPr>
            <w:tcW w:w="3119" w:type="dxa"/>
            <w:tcBorders>
              <w:bottom w:val="nil"/>
            </w:tcBorders>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Duomenys apie elektroninės administracinės paslaugos teikimą</w:t>
            </w:r>
          </w:p>
        </w:tc>
        <w:tc>
          <w:tcPr>
            <w:tcW w:w="6627" w:type="dxa"/>
            <w:tcBorders>
              <w:bottom w:val="nil"/>
            </w:tcBorders>
            <w:vAlign w:val="center"/>
          </w:tcPr>
          <w:p w:rsidR="00EF77C0" w:rsidRPr="005A74D0" w:rsidRDefault="00EF77C0" w:rsidP="00E23F18">
            <w:pPr>
              <w:spacing w:after="0" w:line="240" w:lineRule="auto"/>
              <w:jc w:val="both"/>
              <w:rPr>
                <w:rFonts w:ascii="Times New Roman" w:hAnsi="Times New Roman"/>
                <w:strike/>
                <w:color w:val="000000" w:themeColor="text1"/>
                <w:sz w:val="24"/>
                <w:szCs w:val="24"/>
              </w:rPr>
            </w:pPr>
            <w:r w:rsidRPr="005A74D0">
              <w:rPr>
                <w:rFonts w:ascii="Times New Roman" w:hAnsi="Times New Roman"/>
                <w:strike/>
                <w:color w:val="000000" w:themeColor="text1"/>
                <w:sz w:val="24"/>
                <w:szCs w:val="24"/>
              </w:rPr>
              <w:t>-</w:t>
            </w:r>
          </w:p>
        </w:tc>
      </w:tr>
      <w:tr w:rsidR="00EF77C0" w:rsidRPr="00B43360" w:rsidTr="00E23F18">
        <w:trPr>
          <w:trHeight w:val="134"/>
        </w:trPr>
        <w:tc>
          <w:tcPr>
            <w:tcW w:w="3119" w:type="dxa"/>
            <w:tcBorders>
              <w:top w:val="nil"/>
            </w:tcBorders>
          </w:tcPr>
          <w:p w:rsidR="00EF77C0" w:rsidRPr="00482FF1" w:rsidRDefault="00EF77C0" w:rsidP="00E23F18">
            <w:pPr>
              <w:spacing w:after="100" w:afterAutospacing="1" w:line="240" w:lineRule="auto"/>
              <w:rPr>
                <w:rFonts w:ascii="Times New Roman" w:hAnsi="Times New Roman"/>
                <w:sz w:val="24"/>
                <w:szCs w:val="24"/>
                <w:lang w:eastAsia="lt-LT"/>
              </w:rPr>
            </w:pPr>
          </w:p>
        </w:tc>
        <w:tc>
          <w:tcPr>
            <w:tcW w:w="6627" w:type="dxa"/>
            <w:tcBorders>
              <w:top w:val="nil"/>
            </w:tcBorders>
          </w:tcPr>
          <w:p w:rsidR="00EF77C0" w:rsidRPr="005A74D0" w:rsidRDefault="00EF77C0" w:rsidP="00E23F18">
            <w:pPr>
              <w:spacing w:after="0" w:line="240" w:lineRule="auto"/>
              <w:jc w:val="both"/>
              <w:rPr>
                <w:rFonts w:ascii="Times New Roman" w:hAnsi="Times New Roman"/>
                <w:strike/>
                <w:color w:val="000000" w:themeColor="text1"/>
                <w:sz w:val="24"/>
                <w:szCs w:val="24"/>
                <w:lang w:eastAsia="lt-LT"/>
              </w:rPr>
            </w:pP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teikimo būtinų veiksmų seka</w:t>
            </w:r>
          </w:p>
        </w:tc>
        <w:tc>
          <w:tcPr>
            <w:tcW w:w="6627" w:type="dxa"/>
            <w:vAlign w:val="center"/>
          </w:tcPr>
          <w:p w:rsidR="00EF77C0" w:rsidRPr="00FE4B31" w:rsidRDefault="00EF77C0" w:rsidP="00E23F18">
            <w:pPr>
              <w:spacing w:after="0" w:line="240" w:lineRule="auto"/>
              <w:jc w:val="both"/>
              <w:rPr>
                <w:rFonts w:ascii="Times New Roman" w:hAnsi="Times New Roman"/>
                <w:sz w:val="24"/>
                <w:szCs w:val="24"/>
                <w:lang w:eastAsia="lt-LT"/>
              </w:rPr>
            </w:pPr>
            <w:r w:rsidRPr="00FE4B31">
              <w:rPr>
                <w:rFonts w:ascii="Times New Roman" w:hAnsi="Times New Roman"/>
                <w:sz w:val="24"/>
                <w:szCs w:val="24"/>
                <w:lang w:eastAsia="lt-LT"/>
              </w:rPr>
              <w:t>Būtinų atlikti veiksmų seka teikiant paslaugą neelektroniniu būdu</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teikėjas</w:t>
            </w:r>
          </w:p>
        </w:tc>
        <w:tc>
          <w:tcPr>
            <w:tcW w:w="6627" w:type="dxa"/>
            <w:vAlign w:val="center"/>
          </w:tcPr>
          <w:p w:rsidR="00FE4B31" w:rsidRDefault="00EF77C0" w:rsidP="00FE4B31">
            <w:pPr>
              <w:spacing w:after="0" w:line="240" w:lineRule="auto"/>
              <w:rPr>
                <w:rFonts w:ascii="Times New Roman" w:hAnsi="Times New Roman"/>
                <w:color w:val="000000" w:themeColor="text1"/>
                <w:sz w:val="24"/>
                <w:szCs w:val="24"/>
              </w:rPr>
            </w:pPr>
            <w:r w:rsidRPr="005A74D0">
              <w:rPr>
                <w:rFonts w:ascii="Times New Roman" w:hAnsi="Times New Roman"/>
                <w:color w:val="000000" w:themeColor="text1"/>
                <w:sz w:val="24"/>
                <w:szCs w:val="24"/>
              </w:rPr>
              <w:t>Žemės ūkio skyriaus vyriausiasis spec</w:t>
            </w:r>
            <w:r w:rsidR="00FE4B31">
              <w:rPr>
                <w:rFonts w:ascii="Times New Roman" w:hAnsi="Times New Roman"/>
                <w:color w:val="000000" w:themeColor="text1"/>
                <w:sz w:val="24"/>
                <w:szCs w:val="24"/>
              </w:rPr>
              <w:t xml:space="preserve">ialistas </w:t>
            </w:r>
          </w:p>
          <w:p w:rsidR="00FE4B31" w:rsidRDefault="00FE4B31" w:rsidP="00FE4B31">
            <w:pPr>
              <w:spacing w:after="0" w:line="240" w:lineRule="auto"/>
            </w:pPr>
            <w:r>
              <w:rPr>
                <w:rFonts w:ascii="Times New Roman" w:hAnsi="Times New Roman"/>
                <w:color w:val="000000" w:themeColor="text1"/>
                <w:sz w:val="24"/>
                <w:szCs w:val="24"/>
              </w:rPr>
              <w:t xml:space="preserve">Algirdas Juškevičius, </w:t>
            </w:r>
            <w:proofErr w:type="spellStart"/>
            <w:r w:rsidR="00EF77C0" w:rsidRPr="005A74D0">
              <w:rPr>
                <w:rFonts w:ascii="Times New Roman" w:hAnsi="Times New Roman"/>
                <w:color w:val="000000" w:themeColor="text1"/>
                <w:sz w:val="24"/>
                <w:szCs w:val="24"/>
              </w:rPr>
              <w:t>el.p</w:t>
            </w:r>
            <w:proofErr w:type="spellEnd"/>
            <w:r w:rsidR="00EF77C0" w:rsidRPr="005A74D0">
              <w:rPr>
                <w:rFonts w:ascii="Times New Roman" w:hAnsi="Times New Roman"/>
                <w:color w:val="000000" w:themeColor="text1"/>
                <w:sz w:val="24"/>
                <w:szCs w:val="24"/>
              </w:rPr>
              <w:t xml:space="preserve">. </w:t>
            </w:r>
            <w:r w:rsidR="00EF77C0">
              <w:rPr>
                <w:rFonts w:ascii="Times New Roman" w:hAnsi="Times New Roman"/>
                <w:color w:val="000000" w:themeColor="text1"/>
                <w:sz w:val="24"/>
                <w:szCs w:val="24"/>
              </w:rPr>
              <w:t xml:space="preserve"> </w:t>
            </w:r>
            <w:hyperlink r:id="rId10" w:history="1">
              <w:r w:rsidR="00EF77C0" w:rsidRPr="005A74D0">
                <w:rPr>
                  <w:rStyle w:val="Hipersaitas"/>
                  <w:rFonts w:ascii="Times New Roman" w:hAnsi="Times New Roman"/>
                  <w:color w:val="000000" w:themeColor="text1"/>
                  <w:sz w:val="24"/>
                  <w:szCs w:val="24"/>
                </w:rPr>
                <w:t>algirdas.juskevicius@marijampole.lt</w:t>
              </w:r>
            </w:hyperlink>
          </w:p>
          <w:p w:rsidR="00EF77C0" w:rsidRPr="005A74D0" w:rsidRDefault="00FE4B31" w:rsidP="00FE4B31">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tel.</w:t>
            </w:r>
            <w:r w:rsidR="00EF77C0" w:rsidRPr="005A74D0">
              <w:rPr>
                <w:rFonts w:ascii="Times New Roman" w:hAnsi="Times New Roman"/>
                <w:color w:val="000000" w:themeColor="text1"/>
                <w:sz w:val="24"/>
                <w:szCs w:val="24"/>
              </w:rPr>
              <w:t xml:space="preserve"> (8 343) 91 290, 8 611 42 169</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vadovas</w:t>
            </w:r>
          </w:p>
        </w:tc>
        <w:tc>
          <w:tcPr>
            <w:tcW w:w="6627" w:type="dxa"/>
          </w:tcPr>
          <w:p w:rsidR="00EF77C0" w:rsidRDefault="00EF77C0" w:rsidP="00E23F18">
            <w:pPr>
              <w:spacing w:after="0" w:line="240" w:lineRule="auto"/>
              <w:jc w:val="both"/>
              <w:rPr>
                <w:rFonts w:ascii="Times New Roman" w:hAnsi="Times New Roman"/>
                <w:color w:val="000000" w:themeColor="text1"/>
                <w:sz w:val="24"/>
                <w:szCs w:val="24"/>
              </w:rPr>
            </w:pPr>
            <w:r w:rsidRPr="005A74D0">
              <w:rPr>
                <w:rFonts w:ascii="Times New Roman" w:hAnsi="Times New Roman"/>
                <w:color w:val="000000" w:themeColor="text1"/>
                <w:sz w:val="24"/>
                <w:szCs w:val="24"/>
              </w:rPr>
              <w:t xml:space="preserve">Žemės ūkio skyriaus vedėjas, Eugenijus Alesius, </w:t>
            </w:r>
          </w:p>
          <w:p w:rsidR="00EF77C0" w:rsidRPr="005A74D0" w:rsidRDefault="00EF77C0" w:rsidP="00E23F18">
            <w:pPr>
              <w:spacing w:after="0" w:line="240" w:lineRule="auto"/>
              <w:jc w:val="both"/>
              <w:rPr>
                <w:rFonts w:ascii="Times New Roman" w:hAnsi="Times New Roman"/>
                <w:color w:val="000000" w:themeColor="text1"/>
                <w:sz w:val="24"/>
                <w:szCs w:val="24"/>
              </w:rPr>
            </w:pPr>
            <w:r w:rsidRPr="005A74D0">
              <w:rPr>
                <w:rFonts w:ascii="Times New Roman" w:hAnsi="Times New Roman"/>
                <w:color w:val="000000" w:themeColor="text1"/>
                <w:sz w:val="24"/>
                <w:szCs w:val="24"/>
              </w:rPr>
              <w:t xml:space="preserve">el.p. </w:t>
            </w:r>
            <w:hyperlink r:id="rId11" w:history="1">
              <w:r w:rsidRPr="005A74D0">
                <w:rPr>
                  <w:rStyle w:val="Hipersaitas"/>
                  <w:rFonts w:ascii="Times New Roman" w:hAnsi="Times New Roman"/>
                  <w:color w:val="000000" w:themeColor="text1"/>
                  <w:sz w:val="24"/>
                  <w:szCs w:val="24"/>
                </w:rPr>
                <w:t>eugenijus.alesius@marijampole.lt</w:t>
              </w:r>
            </w:hyperlink>
            <w:r w:rsidR="00FE4B31">
              <w:rPr>
                <w:rFonts w:ascii="Times New Roman" w:hAnsi="Times New Roman"/>
                <w:color w:val="000000" w:themeColor="text1"/>
                <w:sz w:val="24"/>
                <w:szCs w:val="24"/>
              </w:rPr>
              <w:t>, tel.</w:t>
            </w:r>
            <w:r w:rsidRPr="005A74D0">
              <w:rPr>
                <w:rFonts w:ascii="Times New Roman" w:hAnsi="Times New Roman"/>
                <w:color w:val="000000" w:themeColor="text1"/>
                <w:sz w:val="24"/>
                <w:szCs w:val="24"/>
              </w:rPr>
              <w:t xml:space="preserve"> (8 343) 91 537</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Pr>
                <w:rFonts w:ascii="Times New Roman" w:hAnsi="Times New Roman"/>
                <w:sz w:val="24"/>
                <w:szCs w:val="24"/>
                <w:lang w:eastAsia="lt-LT"/>
              </w:rPr>
              <w:t>Administracinės paslaugos suteikimo trukmė</w:t>
            </w:r>
          </w:p>
        </w:tc>
        <w:tc>
          <w:tcPr>
            <w:tcW w:w="6627" w:type="dxa"/>
            <w:vAlign w:val="center"/>
          </w:tcPr>
          <w:p w:rsidR="00EF77C0" w:rsidRPr="005A74D0" w:rsidRDefault="00EF77C0" w:rsidP="00E23F18">
            <w:pPr>
              <w:spacing w:after="0" w:line="240" w:lineRule="auto"/>
              <w:jc w:val="both"/>
              <w:rPr>
                <w:rFonts w:ascii="Times New Roman" w:hAnsi="Times New Roman"/>
                <w:color w:val="000000" w:themeColor="text1"/>
                <w:sz w:val="24"/>
                <w:szCs w:val="24"/>
              </w:rPr>
            </w:pPr>
            <w:r w:rsidRPr="005A74D0">
              <w:rPr>
                <w:rFonts w:ascii="Times New Roman" w:hAnsi="Times New Roman"/>
                <w:color w:val="000000" w:themeColor="text1"/>
                <w:sz w:val="24"/>
                <w:szCs w:val="24"/>
              </w:rPr>
              <w:t>Tą pačią dieną, atlikus techninę apžiūrą</w:t>
            </w:r>
          </w:p>
          <w:p w:rsidR="00EF77C0" w:rsidRPr="005A74D0" w:rsidRDefault="00EF77C0" w:rsidP="00E23F18">
            <w:pPr>
              <w:spacing w:after="0" w:line="240" w:lineRule="auto"/>
              <w:jc w:val="both"/>
              <w:rPr>
                <w:rFonts w:ascii="Times New Roman" w:hAnsi="Times New Roman"/>
                <w:color w:val="000000" w:themeColor="text1"/>
                <w:sz w:val="24"/>
                <w:szCs w:val="24"/>
              </w:rPr>
            </w:pPr>
            <w:r w:rsidRPr="005A74D0">
              <w:rPr>
                <w:rFonts w:ascii="Times New Roman" w:hAnsi="Times New Roman"/>
                <w:color w:val="000000" w:themeColor="text1"/>
                <w:sz w:val="24"/>
                <w:szCs w:val="24"/>
              </w:rPr>
              <w:t>Pakartotinė per 30 kalendorinių dienų</w:t>
            </w:r>
          </w:p>
          <w:p w:rsidR="00EF77C0" w:rsidRPr="005A74D0" w:rsidRDefault="00EF77C0" w:rsidP="00E23F18">
            <w:pPr>
              <w:spacing w:after="0" w:line="240" w:lineRule="auto"/>
              <w:jc w:val="both"/>
              <w:rPr>
                <w:rFonts w:ascii="Times New Roman" w:hAnsi="Times New Roman"/>
                <w:color w:val="000000" w:themeColor="text1"/>
                <w:sz w:val="24"/>
                <w:szCs w:val="24"/>
              </w:rPr>
            </w:pPr>
            <w:r w:rsidRPr="005A74D0">
              <w:rPr>
                <w:rFonts w:ascii="Times New Roman" w:hAnsi="Times New Roman"/>
                <w:color w:val="000000" w:themeColor="text1"/>
                <w:sz w:val="24"/>
                <w:szCs w:val="24"/>
              </w:rPr>
              <w:t>Vėliau atliekama nauja apžiūra</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Administracinės paslaugos suteikimo kaina (jei administracinė paslauga teikiama atlygintinai)</w:t>
            </w:r>
          </w:p>
        </w:tc>
        <w:tc>
          <w:tcPr>
            <w:tcW w:w="6627" w:type="dxa"/>
            <w:vAlign w:val="center"/>
          </w:tcPr>
          <w:p w:rsidR="00EF77C0" w:rsidRPr="00273C2B" w:rsidRDefault="00EF77C0" w:rsidP="00E23F18">
            <w:pPr>
              <w:spacing w:after="0" w:line="240" w:lineRule="auto"/>
              <w:jc w:val="both"/>
              <w:rPr>
                <w:rFonts w:ascii="Times New Roman" w:hAnsi="Times New Roman"/>
                <w:sz w:val="24"/>
                <w:szCs w:val="24"/>
              </w:rPr>
            </w:pPr>
            <w:r w:rsidRPr="00273C2B">
              <w:rPr>
                <w:rFonts w:ascii="Times New Roman" w:hAnsi="Times New Roman"/>
                <w:sz w:val="24"/>
                <w:szCs w:val="24"/>
              </w:rPr>
              <w:t>Traktorių ir savaeigių mašinų -  6,80</w:t>
            </w:r>
            <w:r>
              <w:rPr>
                <w:rFonts w:ascii="Times New Roman" w:hAnsi="Times New Roman"/>
                <w:sz w:val="24"/>
                <w:szCs w:val="24"/>
              </w:rPr>
              <w:t xml:space="preserve"> Eur</w:t>
            </w:r>
          </w:p>
          <w:p w:rsidR="00EF77C0" w:rsidRPr="00273C2B" w:rsidRDefault="00EF77C0" w:rsidP="00E23F18">
            <w:pPr>
              <w:spacing w:after="0" w:line="240" w:lineRule="auto"/>
              <w:jc w:val="both"/>
              <w:rPr>
                <w:rFonts w:ascii="Times New Roman" w:hAnsi="Times New Roman"/>
                <w:sz w:val="24"/>
                <w:szCs w:val="24"/>
              </w:rPr>
            </w:pPr>
            <w:r w:rsidRPr="00273C2B">
              <w:rPr>
                <w:rFonts w:ascii="Times New Roman" w:hAnsi="Times New Roman"/>
                <w:sz w:val="24"/>
                <w:szCs w:val="24"/>
              </w:rPr>
              <w:t>Priekabų – 5,50</w:t>
            </w:r>
            <w:r>
              <w:rPr>
                <w:rFonts w:ascii="Times New Roman" w:hAnsi="Times New Roman"/>
                <w:sz w:val="24"/>
                <w:szCs w:val="24"/>
              </w:rPr>
              <w:t xml:space="preserve"> Eur</w:t>
            </w:r>
          </w:p>
          <w:p w:rsidR="00EF77C0" w:rsidRDefault="00EF77C0" w:rsidP="00E23F18">
            <w:pPr>
              <w:spacing w:after="0" w:line="240" w:lineRule="auto"/>
              <w:jc w:val="both"/>
              <w:rPr>
                <w:rFonts w:ascii="Times New Roman" w:hAnsi="Times New Roman"/>
                <w:sz w:val="24"/>
                <w:szCs w:val="24"/>
                <w:lang w:eastAsia="lt-LT"/>
              </w:rPr>
            </w:pPr>
            <w:r w:rsidRPr="00273C2B">
              <w:rPr>
                <w:rFonts w:ascii="Times New Roman" w:hAnsi="Times New Roman"/>
                <w:sz w:val="24"/>
                <w:szCs w:val="24"/>
                <w:lang w:eastAsia="lt-LT"/>
              </w:rPr>
              <w:t>Techninės apžiūros talono dublikatas – 4,20</w:t>
            </w:r>
            <w:r>
              <w:rPr>
                <w:rFonts w:ascii="Times New Roman" w:hAnsi="Times New Roman"/>
                <w:sz w:val="24"/>
                <w:szCs w:val="24"/>
                <w:lang w:eastAsia="lt-LT"/>
              </w:rPr>
              <w:t xml:space="preserve"> Eur</w:t>
            </w:r>
          </w:p>
          <w:p w:rsidR="00EF77C0" w:rsidRDefault="00EF77C0" w:rsidP="00E23F18">
            <w:pPr>
              <w:spacing w:after="0" w:line="240" w:lineRule="auto"/>
              <w:jc w:val="both"/>
              <w:rPr>
                <w:rFonts w:ascii="Times New Roman" w:hAnsi="Times New Roman"/>
                <w:sz w:val="24"/>
                <w:szCs w:val="24"/>
                <w:lang w:eastAsia="lt-LT"/>
              </w:rPr>
            </w:pPr>
            <w:r w:rsidRPr="00273C2B">
              <w:rPr>
                <w:rFonts w:ascii="Times New Roman" w:hAnsi="Times New Roman"/>
                <w:sz w:val="24"/>
                <w:szCs w:val="24"/>
              </w:rPr>
              <w:t>Už kiekvieną išvykimą atlikti traktoriaus techninę apžiūrą ne pagal grafi</w:t>
            </w:r>
            <w:r>
              <w:rPr>
                <w:rFonts w:ascii="Times New Roman" w:hAnsi="Times New Roman"/>
                <w:sz w:val="24"/>
                <w:szCs w:val="24"/>
              </w:rPr>
              <w:t>ką papildomai  – 9,90 Eur</w:t>
            </w:r>
            <w:r w:rsidRPr="00273C2B">
              <w:rPr>
                <w:rFonts w:ascii="Times New Roman" w:hAnsi="Times New Roman"/>
                <w:sz w:val="24"/>
                <w:szCs w:val="24"/>
              </w:rPr>
              <w:t xml:space="preserve"> </w:t>
            </w:r>
            <w:r>
              <w:rPr>
                <w:rFonts w:ascii="Times New Roman" w:hAnsi="Times New Roman"/>
                <w:sz w:val="24"/>
                <w:szCs w:val="24"/>
              </w:rPr>
              <w:t xml:space="preserve"> </w:t>
            </w:r>
          </w:p>
          <w:p w:rsidR="00EF77C0" w:rsidRDefault="00EF77C0" w:rsidP="00E23F18">
            <w:pPr>
              <w:spacing w:after="0" w:line="240" w:lineRule="auto"/>
              <w:jc w:val="both"/>
              <w:rPr>
                <w:rFonts w:ascii="Times New Roman" w:hAnsi="Times New Roman"/>
                <w:sz w:val="24"/>
                <w:szCs w:val="24"/>
                <w:lang w:eastAsia="lt-LT"/>
              </w:rPr>
            </w:pPr>
          </w:p>
          <w:p w:rsidR="00EF77C0" w:rsidRPr="00D55556" w:rsidRDefault="00EF77C0" w:rsidP="00E23F18">
            <w:pPr>
              <w:spacing w:after="0"/>
              <w:rPr>
                <w:rFonts w:ascii="Times New Roman" w:hAnsi="Times New Roman"/>
                <w:color w:val="000000" w:themeColor="text1"/>
                <w:sz w:val="24"/>
                <w:szCs w:val="24"/>
                <w:lang w:eastAsia="lt-LT"/>
              </w:rPr>
            </w:pPr>
            <w:r w:rsidRPr="00D55556">
              <w:rPr>
                <w:rFonts w:ascii="Times New Roman" w:hAnsi="Times New Roman"/>
                <w:color w:val="000000" w:themeColor="text1"/>
                <w:sz w:val="24"/>
                <w:szCs w:val="24"/>
                <w:lang w:eastAsia="lt-LT"/>
              </w:rPr>
              <w:t>Lėšų gavėjas Valstybinė mokesčių inspekcija prie LR FM</w:t>
            </w:r>
          </w:p>
          <w:p w:rsidR="00EF77C0" w:rsidRPr="00D55556" w:rsidRDefault="00EF77C0" w:rsidP="00E23F18">
            <w:pPr>
              <w:spacing w:after="0"/>
              <w:rPr>
                <w:rFonts w:ascii="Times New Roman" w:hAnsi="Times New Roman"/>
                <w:color w:val="000000" w:themeColor="text1"/>
                <w:sz w:val="24"/>
                <w:szCs w:val="24"/>
                <w:lang w:eastAsia="lt-LT"/>
              </w:rPr>
            </w:pPr>
            <w:r w:rsidRPr="00D55556">
              <w:rPr>
                <w:rFonts w:ascii="Times New Roman" w:hAnsi="Times New Roman"/>
                <w:color w:val="000000" w:themeColor="text1"/>
                <w:sz w:val="24"/>
                <w:szCs w:val="24"/>
                <w:lang w:eastAsia="lt-LT"/>
              </w:rPr>
              <w:t>Juridinio asmens  kodas 188659752</w:t>
            </w:r>
          </w:p>
          <w:p w:rsidR="00EF77C0" w:rsidRDefault="00EF77C0" w:rsidP="00E23F18">
            <w:pPr>
              <w:spacing w:after="0"/>
              <w:rPr>
                <w:rFonts w:ascii="Times New Roman" w:hAnsi="Times New Roman"/>
                <w:b/>
                <w:color w:val="000000" w:themeColor="text1"/>
                <w:sz w:val="24"/>
                <w:szCs w:val="24"/>
              </w:rPr>
            </w:pPr>
            <w:r w:rsidRPr="00D55556">
              <w:rPr>
                <w:rFonts w:ascii="Times New Roman" w:hAnsi="Times New Roman"/>
                <w:color w:val="000000" w:themeColor="text1"/>
                <w:sz w:val="24"/>
                <w:szCs w:val="24"/>
                <w:lang w:eastAsia="lt-LT"/>
              </w:rPr>
              <w:t>Į</w:t>
            </w:r>
            <w:r w:rsidR="00323784">
              <w:rPr>
                <w:rFonts w:ascii="Times New Roman" w:hAnsi="Times New Roman"/>
                <w:color w:val="000000" w:themeColor="text1"/>
                <w:sz w:val="24"/>
                <w:szCs w:val="24"/>
              </w:rPr>
              <w:t xml:space="preserve">mokos kodas </w:t>
            </w:r>
            <w:r w:rsidRPr="00D55556">
              <w:rPr>
                <w:rFonts w:ascii="Times New Roman" w:hAnsi="Times New Roman"/>
                <w:color w:val="000000" w:themeColor="text1"/>
                <w:sz w:val="24"/>
                <w:szCs w:val="24"/>
              </w:rPr>
              <w:t xml:space="preserve"> </w:t>
            </w:r>
            <w:r w:rsidRPr="00D55556">
              <w:rPr>
                <w:rFonts w:ascii="Times New Roman" w:hAnsi="Times New Roman"/>
                <w:b/>
                <w:color w:val="000000" w:themeColor="text1"/>
                <w:sz w:val="24"/>
                <w:szCs w:val="24"/>
              </w:rPr>
              <w:t>53018</w:t>
            </w:r>
          </w:p>
          <w:p w:rsidR="005E5D9B" w:rsidRPr="005E5D9B" w:rsidRDefault="005E5D9B" w:rsidP="00E23F18">
            <w:pPr>
              <w:spacing w:after="0"/>
              <w:rPr>
                <w:rFonts w:ascii="Times New Roman" w:hAnsi="Times New Roman"/>
                <w:color w:val="000000" w:themeColor="text1"/>
                <w:sz w:val="24"/>
                <w:szCs w:val="24"/>
              </w:rPr>
            </w:pPr>
            <w:r w:rsidRPr="005E5D9B">
              <w:rPr>
                <w:rFonts w:ascii="Times New Roman" w:hAnsi="Times New Roman"/>
                <w:color w:val="000000" w:themeColor="text1"/>
                <w:sz w:val="24"/>
                <w:szCs w:val="24"/>
              </w:rPr>
              <w:t>Įmokos pavadinimas – už žemės ūkio technikos techninę apžiūrą</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AS  LT78 7290 0000 0013 0151</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kodas 72900</w:t>
            </w:r>
          </w:p>
          <w:p w:rsidR="00EF77C0" w:rsidRDefault="00EF77C0" w:rsidP="00E23F18">
            <w:pPr>
              <w:spacing w:after="0"/>
            </w:pPr>
            <w:r w:rsidRPr="00D55556">
              <w:rPr>
                <w:rFonts w:ascii="Times New Roman" w:hAnsi="Times New Roman"/>
                <w:color w:val="000000" w:themeColor="text1"/>
                <w:sz w:val="24"/>
                <w:szCs w:val="24"/>
              </w:rPr>
              <w:t xml:space="preserve">Banko pavadinimas AS „Citadele bankas“ Lietuvos filialas - </w:t>
            </w:r>
          </w:p>
          <w:p w:rsidR="00EF77C0" w:rsidRDefault="00DB02CB" w:rsidP="00E23F18">
            <w:pPr>
              <w:spacing w:after="0"/>
              <w:rPr>
                <w:rFonts w:ascii="Times New Roman" w:hAnsi="Times New Roman"/>
                <w:color w:val="000000" w:themeColor="text1"/>
                <w:sz w:val="24"/>
                <w:szCs w:val="24"/>
              </w:rPr>
            </w:pPr>
            <w:hyperlink r:id="rId12" w:history="1">
              <w:r w:rsidR="00EF77C0" w:rsidRPr="00B722FB">
                <w:rPr>
                  <w:rStyle w:val="Hipersaitas"/>
                  <w:rFonts w:ascii="Times New Roman" w:hAnsi="Times New Roman"/>
                  <w:color w:val="000000" w:themeColor="text1"/>
                  <w:sz w:val="24"/>
                  <w:szCs w:val="24"/>
                </w:rPr>
                <w:t>https://www.citadele.lt/lt/privatiems-klientams/</w:t>
              </w:r>
            </w:hyperlink>
          </w:p>
          <w:p w:rsidR="00EF77C0" w:rsidRPr="00B722FB" w:rsidRDefault="00EF77C0" w:rsidP="00E23F18">
            <w:pPr>
              <w:spacing w:after="0"/>
              <w:rPr>
                <w:rFonts w:ascii="Times New Roman" w:hAnsi="Times New Roman"/>
                <w:color w:val="000000" w:themeColor="text1"/>
                <w:sz w:val="24"/>
                <w:szCs w:val="24"/>
              </w:rPr>
            </w:pP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AS LT05 7044 0600 0788 7175</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kodas 70440</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pavadinimas AB SEB bankas</w:t>
            </w:r>
          </w:p>
          <w:p w:rsidR="00EF77C0" w:rsidRPr="00B722FB" w:rsidRDefault="00DB02CB" w:rsidP="00E23F18">
            <w:pPr>
              <w:spacing w:after="0"/>
              <w:rPr>
                <w:rFonts w:ascii="Times New Roman" w:hAnsi="Times New Roman"/>
                <w:color w:val="000000" w:themeColor="text1"/>
                <w:sz w:val="24"/>
                <w:szCs w:val="24"/>
              </w:rPr>
            </w:pPr>
            <w:hyperlink r:id="rId13" w:history="1">
              <w:r w:rsidR="00EF77C0" w:rsidRPr="00B722FB">
                <w:rPr>
                  <w:rStyle w:val="Hipersaitas"/>
                  <w:rFonts w:ascii="Times New Roman" w:hAnsi="Times New Roman"/>
                  <w:color w:val="000000" w:themeColor="text1"/>
                  <w:sz w:val="24"/>
                  <w:szCs w:val="24"/>
                </w:rPr>
                <w:t>https://www.seb.lt/</w:t>
              </w:r>
            </w:hyperlink>
          </w:p>
          <w:p w:rsidR="00EF77C0" w:rsidRPr="004040C4" w:rsidRDefault="00EF77C0" w:rsidP="00E23F18">
            <w:pPr>
              <w:spacing w:after="0"/>
              <w:rPr>
                <w:rFonts w:ascii="Times New Roman" w:hAnsi="Times New Roman"/>
                <w:color w:val="000000" w:themeColor="text1"/>
                <w:sz w:val="24"/>
                <w:szCs w:val="24"/>
              </w:rPr>
            </w:pP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AS  LT32 7180 0000 0014 1038</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kodas 71800</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pavadinimas AB Šiaulių bankas</w:t>
            </w:r>
          </w:p>
          <w:p w:rsidR="00EF77C0" w:rsidRPr="00B722FB" w:rsidRDefault="00DB02CB" w:rsidP="00E23F18">
            <w:pPr>
              <w:spacing w:after="0"/>
              <w:rPr>
                <w:rFonts w:ascii="Times New Roman" w:hAnsi="Times New Roman"/>
                <w:color w:val="000000" w:themeColor="text1"/>
                <w:sz w:val="24"/>
                <w:szCs w:val="24"/>
              </w:rPr>
            </w:pPr>
            <w:hyperlink r:id="rId14" w:history="1">
              <w:r w:rsidR="00EF77C0" w:rsidRPr="00B722FB">
                <w:rPr>
                  <w:rStyle w:val="Hipersaitas"/>
                  <w:rFonts w:ascii="Times New Roman" w:hAnsi="Times New Roman"/>
                  <w:color w:val="000000" w:themeColor="text1"/>
                  <w:sz w:val="24"/>
                  <w:szCs w:val="24"/>
                </w:rPr>
                <w:t>https://www.sb.lt/lt</w:t>
              </w:r>
            </w:hyperlink>
          </w:p>
          <w:p w:rsidR="00EF77C0" w:rsidRPr="00D55556" w:rsidRDefault="00EF77C0" w:rsidP="00E23F18">
            <w:pPr>
              <w:spacing w:after="0"/>
              <w:rPr>
                <w:rFonts w:ascii="Times New Roman" w:hAnsi="Times New Roman"/>
                <w:color w:val="000000" w:themeColor="text1"/>
                <w:sz w:val="24"/>
                <w:szCs w:val="24"/>
              </w:rPr>
            </w:pP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AS LT74 4010 0510 0132 4763</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kodas 40100</w:t>
            </w:r>
          </w:p>
          <w:p w:rsidR="00EF77C0"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 xml:space="preserve">Banko pavadinimas Luminor Bank AS Lietuvos skyrius (buvęs AB DNB bankas) </w:t>
            </w:r>
            <w:hyperlink r:id="rId15" w:history="1">
              <w:r w:rsidRPr="004040C4">
                <w:rPr>
                  <w:rFonts w:ascii="Times New Roman" w:hAnsi="Times New Roman"/>
                  <w:color w:val="000000" w:themeColor="text1"/>
                  <w:sz w:val="24"/>
                  <w:szCs w:val="24"/>
                </w:rPr>
                <w:t>Luminor Bank AB</w:t>
              </w:r>
            </w:hyperlink>
            <w:r w:rsidRPr="00D55556">
              <w:rPr>
                <w:rFonts w:ascii="Times New Roman" w:hAnsi="Times New Roman"/>
                <w:color w:val="000000" w:themeColor="text1"/>
                <w:sz w:val="24"/>
                <w:szCs w:val="24"/>
              </w:rPr>
              <w:t> </w:t>
            </w:r>
          </w:p>
          <w:p w:rsidR="00EF77C0" w:rsidRPr="00D43E3A" w:rsidRDefault="00DB02CB" w:rsidP="00E23F18">
            <w:pPr>
              <w:spacing w:after="0"/>
              <w:rPr>
                <w:rFonts w:ascii="Times New Roman" w:hAnsi="Times New Roman"/>
                <w:color w:val="000000" w:themeColor="text1"/>
                <w:sz w:val="24"/>
                <w:szCs w:val="24"/>
              </w:rPr>
            </w:pPr>
            <w:hyperlink r:id="rId16" w:history="1">
              <w:r w:rsidR="00EF77C0" w:rsidRPr="00D43E3A">
                <w:rPr>
                  <w:rStyle w:val="Hipersaitas"/>
                  <w:rFonts w:ascii="Times New Roman" w:hAnsi="Times New Roman"/>
                  <w:color w:val="000000" w:themeColor="text1"/>
                  <w:sz w:val="24"/>
                  <w:szCs w:val="24"/>
                </w:rPr>
                <w:t>https://www.luminor.lt/lt</w:t>
              </w:r>
            </w:hyperlink>
          </w:p>
          <w:p w:rsidR="00EF77C0" w:rsidRPr="00D55556" w:rsidRDefault="00EF77C0" w:rsidP="00E23F18">
            <w:pPr>
              <w:spacing w:after="0"/>
              <w:rPr>
                <w:rFonts w:ascii="Times New Roman" w:hAnsi="Times New Roman"/>
                <w:color w:val="000000" w:themeColor="text1"/>
                <w:sz w:val="24"/>
                <w:szCs w:val="24"/>
              </w:rPr>
            </w:pP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AS LT LT12 2140 0300 0268 0220</w:t>
            </w:r>
          </w:p>
          <w:p w:rsidR="00EF77C0" w:rsidRPr="00D55556"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kodas  21400</w:t>
            </w:r>
          </w:p>
          <w:p w:rsidR="00EF77C0" w:rsidRDefault="00EF77C0" w:rsidP="00E23F18">
            <w:pPr>
              <w:spacing w:after="0"/>
              <w:rPr>
                <w:rFonts w:ascii="Times New Roman" w:hAnsi="Times New Roman"/>
                <w:color w:val="000000" w:themeColor="text1"/>
                <w:sz w:val="24"/>
                <w:szCs w:val="24"/>
              </w:rPr>
            </w:pPr>
            <w:r w:rsidRPr="00D55556">
              <w:rPr>
                <w:rFonts w:ascii="Times New Roman" w:hAnsi="Times New Roman"/>
                <w:color w:val="000000" w:themeColor="text1"/>
                <w:sz w:val="24"/>
                <w:szCs w:val="24"/>
              </w:rPr>
              <w:t>Banko pavadinimas Luminor Bank AS Lietuvos skyrius (buvęs Nordea Bank AB Lietuvos skyrius)</w:t>
            </w:r>
          </w:p>
          <w:p w:rsidR="00EF77C0" w:rsidRDefault="00DB02CB" w:rsidP="00E23F18">
            <w:pPr>
              <w:spacing w:after="0"/>
            </w:pPr>
            <w:hyperlink r:id="rId17" w:history="1">
              <w:r w:rsidR="00EF77C0" w:rsidRPr="006F4847">
                <w:rPr>
                  <w:rStyle w:val="Hipersaitas"/>
                  <w:rFonts w:ascii="Times New Roman" w:hAnsi="Times New Roman"/>
                  <w:color w:val="000000" w:themeColor="text1"/>
                  <w:sz w:val="24"/>
                  <w:szCs w:val="24"/>
                </w:rPr>
                <w:t>https://www.luminor.lt/lt</w:t>
              </w:r>
            </w:hyperlink>
          </w:p>
          <w:p w:rsidR="00EF77C0" w:rsidRDefault="00EF77C0" w:rsidP="00E23F18">
            <w:pPr>
              <w:spacing w:after="0"/>
              <w:rPr>
                <w:rFonts w:ascii="Times New Roman" w:hAnsi="Times New Roman"/>
                <w:color w:val="000000" w:themeColor="text1"/>
                <w:sz w:val="24"/>
                <w:szCs w:val="24"/>
              </w:rPr>
            </w:pPr>
          </w:p>
          <w:p w:rsidR="00EF77C0" w:rsidRPr="00E3520F" w:rsidRDefault="00EF77C0" w:rsidP="00E23F18">
            <w:pPr>
              <w:spacing w:after="0"/>
              <w:rPr>
                <w:rFonts w:ascii="Times New Roman" w:hAnsi="Times New Roman"/>
                <w:color w:val="000000" w:themeColor="text1"/>
                <w:sz w:val="24"/>
                <w:szCs w:val="24"/>
              </w:rPr>
            </w:pPr>
            <w:r w:rsidRPr="00E3520F">
              <w:rPr>
                <w:rFonts w:ascii="Times New Roman" w:hAnsi="Times New Roman"/>
                <w:color w:val="000000" w:themeColor="text1"/>
                <w:sz w:val="24"/>
                <w:szCs w:val="24"/>
              </w:rPr>
              <w:t>AS  LT24 7300 0101 1239 4300</w:t>
            </w:r>
          </w:p>
          <w:p w:rsidR="00EF77C0" w:rsidRPr="00E3520F" w:rsidRDefault="00EF77C0" w:rsidP="00E23F18">
            <w:pPr>
              <w:spacing w:after="0"/>
              <w:rPr>
                <w:rFonts w:ascii="Times New Roman" w:hAnsi="Times New Roman"/>
                <w:color w:val="000000" w:themeColor="text1"/>
                <w:sz w:val="24"/>
                <w:szCs w:val="24"/>
              </w:rPr>
            </w:pPr>
            <w:r w:rsidRPr="00E3520F">
              <w:rPr>
                <w:rFonts w:ascii="Times New Roman" w:hAnsi="Times New Roman"/>
                <w:color w:val="000000" w:themeColor="text1"/>
                <w:sz w:val="24"/>
                <w:szCs w:val="24"/>
              </w:rPr>
              <w:t>Banko kodas 73000</w:t>
            </w:r>
          </w:p>
          <w:p w:rsidR="00EF77C0" w:rsidRPr="00E3520F" w:rsidRDefault="00EF77C0" w:rsidP="00E23F18">
            <w:pPr>
              <w:spacing w:after="0"/>
              <w:rPr>
                <w:rFonts w:ascii="Times New Roman" w:hAnsi="Times New Roman"/>
                <w:color w:val="000000" w:themeColor="text1"/>
                <w:sz w:val="24"/>
                <w:szCs w:val="24"/>
              </w:rPr>
            </w:pPr>
            <w:r w:rsidRPr="00E3520F">
              <w:rPr>
                <w:rFonts w:ascii="Times New Roman" w:hAnsi="Times New Roman"/>
                <w:color w:val="000000" w:themeColor="text1"/>
                <w:sz w:val="24"/>
                <w:szCs w:val="24"/>
              </w:rPr>
              <w:t>Banko pavadinimas „Swedbank“</w:t>
            </w:r>
          </w:p>
          <w:p w:rsidR="00EF77C0" w:rsidRPr="00E3520F" w:rsidRDefault="00DB02CB" w:rsidP="00E23F18">
            <w:pPr>
              <w:spacing w:after="0"/>
              <w:rPr>
                <w:color w:val="000000" w:themeColor="text1"/>
              </w:rPr>
            </w:pPr>
            <w:hyperlink r:id="rId18" w:history="1">
              <w:r w:rsidR="00EF77C0" w:rsidRPr="00E3520F">
                <w:rPr>
                  <w:rStyle w:val="Hipersaitas"/>
                  <w:rFonts w:ascii="Times New Roman" w:hAnsi="Times New Roman"/>
                  <w:color w:val="000000" w:themeColor="text1"/>
                  <w:sz w:val="24"/>
                  <w:szCs w:val="24"/>
                </w:rPr>
                <w:t>https://www.swedbank.lt/private</w:t>
              </w:r>
            </w:hyperlink>
          </w:p>
          <w:p w:rsidR="00EF77C0" w:rsidRDefault="00EF77C0" w:rsidP="00E23F18">
            <w:pPr>
              <w:spacing w:after="0"/>
              <w:rPr>
                <w:rFonts w:ascii="Times New Roman" w:hAnsi="Times New Roman"/>
                <w:color w:val="000000" w:themeColor="text1"/>
                <w:sz w:val="24"/>
                <w:szCs w:val="24"/>
                <w:u w:val="single"/>
              </w:rPr>
            </w:pPr>
          </w:p>
          <w:p w:rsidR="00EF77C0" w:rsidRDefault="00EF77C0" w:rsidP="00E23F18">
            <w:pPr>
              <w:spacing w:after="0"/>
              <w:rPr>
                <w:rFonts w:ascii="Times New Roman" w:hAnsi="Times New Roman"/>
                <w:color w:val="000000" w:themeColor="text1"/>
                <w:sz w:val="24"/>
                <w:szCs w:val="24"/>
              </w:rPr>
            </w:pPr>
            <w:r>
              <w:rPr>
                <w:rFonts w:ascii="Times New Roman" w:hAnsi="Times New Roman"/>
                <w:color w:val="000000" w:themeColor="text1"/>
                <w:sz w:val="24"/>
                <w:szCs w:val="24"/>
              </w:rPr>
              <w:t xml:space="preserve">AS </w:t>
            </w:r>
            <w:r w:rsidRPr="00D55556">
              <w:rPr>
                <w:rFonts w:ascii="Times New Roman" w:hAnsi="Times New Roman"/>
                <w:color w:val="000000" w:themeColor="text1"/>
                <w:sz w:val="24"/>
                <w:szCs w:val="24"/>
              </w:rPr>
              <w:t>LT42 7230 0000 0012 0025</w:t>
            </w:r>
          </w:p>
          <w:p w:rsidR="00EF77C0" w:rsidRDefault="00EF77C0" w:rsidP="00E23F18">
            <w:pPr>
              <w:spacing w:after="0"/>
              <w:rPr>
                <w:rFonts w:ascii="Times New Roman" w:hAnsi="Times New Roman"/>
                <w:color w:val="000000" w:themeColor="text1"/>
                <w:sz w:val="24"/>
                <w:szCs w:val="24"/>
              </w:rPr>
            </w:pPr>
            <w:r>
              <w:rPr>
                <w:rFonts w:ascii="Times New Roman" w:hAnsi="Times New Roman"/>
                <w:color w:val="000000" w:themeColor="text1"/>
                <w:sz w:val="24"/>
                <w:szCs w:val="24"/>
              </w:rPr>
              <w:t>Banko kodas 72300</w:t>
            </w:r>
          </w:p>
          <w:p w:rsidR="00EF77C0" w:rsidRDefault="00EF77C0" w:rsidP="00E23F18">
            <w:pPr>
              <w:spacing w:after="0"/>
              <w:rPr>
                <w:rFonts w:ascii="Times New Roman" w:hAnsi="Times New Roman"/>
                <w:color w:val="000000" w:themeColor="text1"/>
                <w:sz w:val="24"/>
                <w:szCs w:val="24"/>
              </w:rPr>
            </w:pPr>
            <w:r>
              <w:rPr>
                <w:rFonts w:ascii="Times New Roman" w:hAnsi="Times New Roman"/>
                <w:color w:val="000000" w:themeColor="text1"/>
                <w:sz w:val="24"/>
                <w:szCs w:val="24"/>
              </w:rPr>
              <w:t>Banko pavadinimas UAB Medicinos bankas</w:t>
            </w:r>
          </w:p>
          <w:p w:rsidR="00EF77C0" w:rsidRPr="00E855D4" w:rsidRDefault="00DB02CB" w:rsidP="00E23F18">
            <w:pPr>
              <w:spacing w:after="0"/>
              <w:jc w:val="both"/>
            </w:pPr>
            <w:hyperlink r:id="rId19" w:history="1">
              <w:r w:rsidR="00EF77C0" w:rsidRPr="00975C57">
                <w:rPr>
                  <w:rStyle w:val="Hipersaitas"/>
                  <w:rFonts w:ascii="Times New Roman" w:hAnsi="Times New Roman"/>
                  <w:color w:val="000000" w:themeColor="text1"/>
                  <w:sz w:val="24"/>
                  <w:szCs w:val="24"/>
                </w:rPr>
                <w:t>https://www.medbank.lt/lt/verslui</w:t>
              </w:r>
            </w:hyperlink>
          </w:p>
        </w:tc>
      </w:tr>
      <w:tr w:rsidR="00EF77C0" w:rsidRPr="00B43360" w:rsidTr="00E23F18">
        <w:tc>
          <w:tcPr>
            <w:tcW w:w="3119" w:type="dxa"/>
          </w:tcPr>
          <w:p w:rsidR="00EF77C0" w:rsidRPr="00FE4B31" w:rsidRDefault="00EF77C0" w:rsidP="00E23F18">
            <w:pPr>
              <w:spacing w:after="100" w:afterAutospacing="1" w:line="240" w:lineRule="auto"/>
              <w:rPr>
                <w:rFonts w:ascii="Times New Roman" w:hAnsi="Times New Roman"/>
                <w:sz w:val="24"/>
                <w:szCs w:val="24"/>
                <w:lang w:eastAsia="lt-LT"/>
              </w:rPr>
            </w:pPr>
            <w:r w:rsidRPr="00FE4B31">
              <w:rPr>
                <w:rFonts w:ascii="Times New Roman" w:hAnsi="Times New Roman"/>
                <w:sz w:val="24"/>
                <w:szCs w:val="24"/>
                <w:lang w:eastAsia="lt-LT"/>
              </w:rPr>
              <w:lastRenderedPageBreak/>
              <w:t>Prašymo forma, pildymo pavyzdys ir prašymo turinys</w:t>
            </w:r>
          </w:p>
        </w:tc>
        <w:tc>
          <w:tcPr>
            <w:tcW w:w="6627" w:type="dxa"/>
            <w:vAlign w:val="center"/>
          </w:tcPr>
          <w:p w:rsidR="00EF77C0" w:rsidRPr="00B81E42" w:rsidRDefault="00FE4B31" w:rsidP="00E23F18">
            <w:pPr>
              <w:spacing w:after="0" w:line="240" w:lineRule="auto"/>
              <w:jc w:val="both"/>
              <w:rPr>
                <w:rFonts w:ascii="Times New Roman" w:hAnsi="Times New Roman"/>
                <w:sz w:val="24"/>
                <w:szCs w:val="24"/>
                <w:highlight w:val="yellow"/>
                <w:lang w:eastAsia="lt-LT"/>
              </w:rPr>
            </w:pPr>
            <w:r>
              <w:rPr>
                <w:rFonts w:ascii="Times New Roman" w:hAnsi="Times New Roman"/>
                <w:sz w:val="24"/>
                <w:szCs w:val="24"/>
                <w:lang w:eastAsia="lt-LT"/>
              </w:rPr>
              <w:t>-</w:t>
            </w:r>
          </w:p>
        </w:tc>
      </w:tr>
      <w:tr w:rsidR="00EF77C0" w:rsidRPr="00B43360" w:rsidTr="00E23F18">
        <w:tc>
          <w:tcPr>
            <w:tcW w:w="3119" w:type="dxa"/>
          </w:tcPr>
          <w:p w:rsidR="00EF77C0" w:rsidRPr="00482FF1" w:rsidRDefault="00EF77C0" w:rsidP="00E23F18">
            <w:pPr>
              <w:spacing w:after="100" w:afterAutospacing="1" w:line="240" w:lineRule="auto"/>
              <w:rPr>
                <w:rFonts w:ascii="Times New Roman" w:hAnsi="Times New Roman"/>
                <w:sz w:val="24"/>
                <w:szCs w:val="24"/>
                <w:lang w:eastAsia="lt-LT"/>
              </w:rPr>
            </w:pPr>
            <w:r w:rsidRPr="00482FF1">
              <w:rPr>
                <w:rFonts w:ascii="Times New Roman" w:hAnsi="Times New Roman"/>
                <w:sz w:val="24"/>
                <w:szCs w:val="24"/>
                <w:lang w:eastAsia="lt-LT"/>
              </w:rPr>
              <w:t>Prašymo priėmimo vieta</w:t>
            </w:r>
          </w:p>
        </w:tc>
        <w:tc>
          <w:tcPr>
            <w:tcW w:w="6627" w:type="dxa"/>
            <w:vAlign w:val="center"/>
          </w:tcPr>
          <w:p w:rsidR="00EF77C0" w:rsidRPr="005C6BC5" w:rsidRDefault="00FE4B31" w:rsidP="00FE4B31">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Žemės ūkio skyrius, Marijampolė, Vytauto g. 17</w:t>
            </w:r>
            <w:r w:rsidR="00EF77C0">
              <w:rPr>
                <w:rFonts w:ascii="Times New Roman" w:hAnsi="Times New Roman"/>
                <w:sz w:val="24"/>
                <w:szCs w:val="24"/>
                <w:lang w:eastAsia="lt-LT"/>
              </w:rPr>
              <w:t>, 207</w:t>
            </w:r>
            <w:r>
              <w:rPr>
                <w:rFonts w:ascii="Times New Roman" w:hAnsi="Times New Roman"/>
                <w:sz w:val="24"/>
                <w:szCs w:val="24"/>
                <w:lang w:eastAsia="lt-LT"/>
              </w:rPr>
              <w:t xml:space="preserve"> kab.</w:t>
            </w:r>
          </w:p>
        </w:tc>
      </w:tr>
    </w:tbl>
    <w:p w:rsidR="00EE0690" w:rsidRDefault="00EE0690" w:rsidP="00EE0690">
      <w:pPr>
        <w:spacing w:after="0"/>
        <w:outlineLvl w:val="0"/>
        <w:rPr>
          <w:rFonts w:ascii="Times New Roman" w:hAnsi="Times New Roman"/>
          <w:sz w:val="24"/>
          <w:szCs w:val="24"/>
        </w:rPr>
        <w:sectPr w:rsidR="00EE0690" w:rsidSect="00EF77C0">
          <w:pgSz w:w="11906" w:h="16838"/>
          <w:pgMar w:top="1361" w:right="567" w:bottom="851" w:left="1701" w:header="567" w:footer="567" w:gutter="0"/>
          <w:cols w:space="1296"/>
          <w:docGrid w:linePitch="360"/>
        </w:sectPr>
      </w:pPr>
    </w:p>
    <w:p w:rsidR="00CD54ED" w:rsidRDefault="00CD54ED" w:rsidP="00EE0690">
      <w:pPr>
        <w:spacing w:after="0"/>
        <w:outlineLvl w:val="0"/>
        <w:rPr>
          <w:rFonts w:ascii="Times New Roman" w:hAnsi="Times New Roman"/>
          <w:sz w:val="24"/>
          <w:szCs w:val="24"/>
        </w:rPr>
      </w:pPr>
    </w:p>
    <w:p w:rsidR="00EE0690" w:rsidRDefault="00EE0690" w:rsidP="00EE0690">
      <w:pPr>
        <w:spacing w:after="0" w:line="240" w:lineRule="auto"/>
        <w:rPr>
          <w:rFonts w:ascii="Times New Roman" w:hAnsi="Times New Roman"/>
          <w:sz w:val="24"/>
          <w:szCs w:val="24"/>
          <w:lang w:eastAsia="lt-LT"/>
        </w:rPr>
      </w:pPr>
      <w:r>
        <w:rPr>
          <w:rFonts w:ascii="Times New Roman" w:hAnsi="Times New Roman"/>
          <w:sz w:val="24"/>
          <w:szCs w:val="24"/>
          <w:lang w:eastAsia="lt-LT"/>
        </w:rPr>
        <w:t>Būtinų atlikti veiksmų seka teikiant paslaugą neelektroniniu būdu</w:t>
      </w:r>
    </w:p>
    <w:p w:rsidR="00EE0690" w:rsidRDefault="00EE0690" w:rsidP="00EE0690">
      <w:pPr>
        <w:spacing w:after="0" w:line="240" w:lineRule="auto"/>
        <w:rPr>
          <w:rFonts w:ascii="Times New Roman" w:hAnsi="Times New Roman"/>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8"/>
        <w:gridCol w:w="4744"/>
        <w:gridCol w:w="1701"/>
        <w:gridCol w:w="6946"/>
      </w:tblGrid>
      <w:tr w:rsidR="00EE0690" w:rsidRPr="00504B68" w:rsidTr="00E23F18">
        <w:trPr>
          <w:trHeight w:val="852"/>
        </w:trPr>
        <w:tc>
          <w:tcPr>
            <w:tcW w:w="1318" w:type="dxa"/>
          </w:tcPr>
          <w:p w:rsidR="00EE0690" w:rsidRPr="001554A4" w:rsidRDefault="00EE0690" w:rsidP="00E23F18">
            <w:pPr>
              <w:jc w:val="center"/>
              <w:rPr>
                <w:rFonts w:ascii="Times New Roman" w:hAnsi="Times New Roman"/>
                <w:b/>
              </w:rPr>
            </w:pPr>
            <w:r w:rsidRPr="001554A4">
              <w:rPr>
                <w:rFonts w:ascii="Times New Roman" w:hAnsi="Times New Roman"/>
                <w:b/>
              </w:rPr>
              <w:t>Sekos žymėjimas</w:t>
            </w:r>
          </w:p>
        </w:tc>
        <w:tc>
          <w:tcPr>
            <w:tcW w:w="4744" w:type="dxa"/>
          </w:tcPr>
          <w:p w:rsidR="00EE0690" w:rsidRPr="001554A4" w:rsidRDefault="00EE0690" w:rsidP="00E23F18">
            <w:pPr>
              <w:jc w:val="center"/>
              <w:rPr>
                <w:rFonts w:ascii="Times New Roman" w:hAnsi="Times New Roman"/>
                <w:b/>
              </w:rPr>
            </w:pPr>
            <w:r w:rsidRPr="001554A4">
              <w:rPr>
                <w:rFonts w:ascii="Times New Roman" w:hAnsi="Times New Roman"/>
                <w:b/>
              </w:rPr>
              <w:t>Standartinis sekos pavadinimas rekomenduojamoje schemoje</w:t>
            </w:r>
          </w:p>
        </w:tc>
        <w:tc>
          <w:tcPr>
            <w:tcW w:w="1701" w:type="dxa"/>
          </w:tcPr>
          <w:p w:rsidR="00EE0690" w:rsidRPr="001554A4" w:rsidRDefault="00EE0690" w:rsidP="00E23F18">
            <w:pPr>
              <w:jc w:val="center"/>
              <w:rPr>
                <w:rFonts w:ascii="Times New Roman" w:hAnsi="Times New Roman"/>
              </w:rPr>
            </w:pPr>
            <w:r w:rsidRPr="001554A4">
              <w:rPr>
                <w:rFonts w:ascii="Times New Roman" w:hAnsi="Times New Roman"/>
              </w:rPr>
              <w:t xml:space="preserve">įrašyti </w:t>
            </w:r>
            <w:r w:rsidRPr="001554A4">
              <w:rPr>
                <w:rFonts w:ascii="Times New Roman" w:hAnsi="Times New Roman"/>
              </w:rPr>
              <w:br/>
              <w:t>TAIP arba NE</w:t>
            </w:r>
          </w:p>
        </w:tc>
        <w:tc>
          <w:tcPr>
            <w:tcW w:w="6946" w:type="dxa"/>
            <w:vAlign w:val="center"/>
          </w:tcPr>
          <w:p w:rsidR="00EE0690" w:rsidRPr="00504B68" w:rsidRDefault="00EE0690" w:rsidP="00E23F18">
            <w:pPr>
              <w:spacing w:after="0" w:line="240" w:lineRule="auto"/>
              <w:jc w:val="both"/>
              <w:rPr>
                <w:rFonts w:ascii="Times New Roman" w:hAnsi="Times New Roman"/>
                <w:b/>
                <w:lang w:eastAsia="lt-LT"/>
              </w:rPr>
            </w:pPr>
            <w:r w:rsidRPr="00504B68">
              <w:rPr>
                <w:rFonts w:ascii="Times New Roman" w:hAnsi="Times New Roman"/>
                <w:b/>
                <w:sz w:val="24"/>
                <w:szCs w:val="24"/>
                <w:lang w:eastAsia="lt-LT"/>
              </w:rPr>
              <w:t>Traktoriaus, savaeigės ar žemės ūkio mašinos bei jų priekabų techninė apžiūra, ar apžiūros talono ar jo dublikato išdavimas</w:t>
            </w:r>
          </w:p>
        </w:tc>
      </w:tr>
      <w:tr w:rsidR="00EE0690" w:rsidRPr="001554A4" w:rsidTr="00E23F18">
        <w:trPr>
          <w:trHeight w:val="519"/>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A</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„Vieno langelio“ asmenų aptarnavimo padalinys</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1554A4" w:rsidRDefault="00EE0690" w:rsidP="00E23F18">
            <w:pPr>
              <w:spacing w:line="360" w:lineRule="auto"/>
              <w:rPr>
                <w:rFonts w:ascii="Times New Roman" w:hAnsi="Times New Roman"/>
              </w:rPr>
            </w:pPr>
          </w:p>
        </w:tc>
      </w:tr>
      <w:tr w:rsidR="00EE0690" w:rsidRPr="001554A4" w:rsidTr="00E23F18">
        <w:trPr>
          <w:trHeight w:val="367"/>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B</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Institucijos vadovas ar jo įgaliotas tarnautojas</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1554A4" w:rsidRDefault="00EE0690" w:rsidP="00E23F18">
            <w:pPr>
              <w:spacing w:line="360" w:lineRule="auto"/>
              <w:rPr>
                <w:rFonts w:ascii="Times New Roman" w:hAnsi="Times New Roman"/>
              </w:rPr>
            </w:pPr>
          </w:p>
        </w:tc>
      </w:tr>
      <w:tr w:rsidR="00EE0690" w:rsidRPr="00CA710C" w:rsidTr="00E23F18">
        <w:trPr>
          <w:trHeight w:val="793"/>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C</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Paslaugos vadovas</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CA710C" w:rsidRDefault="00EE0690" w:rsidP="00E23F18">
            <w:pPr>
              <w:spacing w:line="360" w:lineRule="auto"/>
              <w:jc w:val="both"/>
              <w:rPr>
                <w:rFonts w:ascii="Times New Roman" w:hAnsi="Times New Roman"/>
                <w:color w:val="000000" w:themeColor="text1"/>
                <w:sz w:val="24"/>
                <w:szCs w:val="24"/>
              </w:rPr>
            </w:pPr>
          </w:p>
        </w:tc>
      </w:tr>
      <w:tr w:rsidR="004D5BD1" w:rsidRPr="00CA710C" w:rsidTr="00E43791">
        <w:trPr>
          <w:trHeight w:val="833"/>
        </w:trPr>
        <w:tc>
          <w:tcPr>
            <w:tcW w:w="1318" w:type="dxa"/>
          </w:tcPr>
          <w:p w:rsidR="004D5BD1" w:rsidRPr="001554A4" w:rsidRDefault="004D5BD1" w:rsidP="00E23F18">
            <w:pPr>
              <w:spacing w:line="360" w:lineRule="auto"/>
              <w:jc w:val="center"/>
              <w:rPr>
                <w:rFonts w:ascii="Times New Roman" w:hAnsi="Times New Roman"/>
                <w:b/>
              </w:rPr>
            </w:pPr>
            <w:r w:rsidRPr="001554A4">
              <w:rPr>
                <w:rFonts w:ascii="Times New Roman" w:hAnsi="Times New Roman"/>
                <w:b/>
              </w:rPr>
              <w:t>D</w:t>
            </w:r>
          </w:p>
        </w:tc>
        <w:tc>
          <w:tcPr>
            <w:tcW w:w="4744" w:type="dxa"/>
          </w:tcPr>
          <w:p w:rsidR="004D5BD1" w:rsidRPr="001554A4" w:rsidRDefault="004D5BD1" w:rsidP="00E23F18">
            <w:pPr>
              <w:spacing w:after="0" w:line="240" w:lineRule="auto"/>
              <w:rPr>
                <w:rFonts w:ascii="Times New Roman" w:hAnsi="Times New Roman"/>
              </w:rPr>
            </w:pPr>
            <w:r w:rsidRPr="001554A4">
              <w:rPr>
                <w:rFonts w:ascii="Times New Roman" w:hAnsi="Times New Roman"/>
                <w:b/>
              </w:rPr>
              <w:t>Paslaugos teikėjas</w:t>
            </w:r>
          </w:p>
        </w:tc>
        <w:tc>
          <w:tcPr>
            <w:tcW w:w="1701" w:type="dxa"/>
          </w:tcPr>
          <w:p w:rsidR="004D5BD1" w:rsidRPr="001554A4" w:rsidRDefault="004D5BD1" w:rsidP="00E23F18">
            <w:pPr>
              <w:spacing w:line="360" w:lineRule="auto"/>
              <w:jc w:val="center"/>
              <w:rPr>
                <w:rFonts w:ascii="Times New Roman" w:hAnsi="Times New Roman"/>
              </w:rPr>
            </w:pPr>
            <w:r w:rsidRPr="001554A4">
              <w:rPr>
                <w:rFonts w:ascii="Times New Roman" w:hAnsi="Times New Roman"/>
              </w:rPr>
              <w:t>TAIP</w:t>
            </w:r>
          </w:p>
        </w:tc>
        <w:tc>
          <w:tcPr>
            <w:tcW w:w="6946" w:type="dxa"/>
            <w:vAlign w:val="center"/>
          </w:tcPr>
          <w:p w:rsidR="004D5BD1" w:rsidRDefault="004D5BD1" w:rsidP="00BC6E57">
            <w:pPr>
              <w:spacing w:after="0" w:line="240" w:lineRule="auto"/>
              <w:rPr>
                <w:rFonts w:ascii="Times New Roman" w:hAnsi="Times New Roman"/>
                <w:color w:val="000000" w:themeColor="text1"/>
                <w:sz w:val="24"/>
                <w:szCs w:val="24"/>
              </w:rPr>
            </w:pPr>
            <w:r w:rsidRPr="005A74D0">
              <w:rPr>
                <w:rFonts w:ascii="Times New Roman" w:hAnsi="Times New Roman"/>
                <w:color w:val="000000" w:themeColor="text1"/>
                <w:sz w:val="24"/>
                <w:szCs w:val="24"/>
              </w:rPr>
              <w:t>Žemės ūkio skyriaus vyriausiasis spec</w:t>
            </w:r>
            <w:r>
              <w:rPr>
                <w:rFonts w:ascii="Times New Roman" w:hAnsi="Times New Roman"/>
                <w:color w:val="000000" w:themeColor="text1"/>
                <w:sz w:val="24"/>
                <w:szCs w:val="24"/>
              </w:rPr>
              <w:t xml:space="preserve">ialistas </w:t>
            </w:r>
          </w:p>
          <w:p w:rsidR="004D5BD1" w:rsidRDefault="004D5BD1" w:rsidP="00BC6E57">
            <w:pPr>
              <w:spacing w:after="0" w:line="240" w:lineRule="auto"/>
            </w:pPr>
            <w:r>
              <w:rPr>
                <w:rFonts w:ascii="Times New Roman" w:hAnsi="Times New Roman"/>
                <w:color w:val="000000" w:themeColor="text1"/>
                <w:sz w:val="24"/>
                <w:szCs w:val="24"/>
              </w:rPr>
              <w:t xml:space="preserve">Algirdas Juškevičius, </w:t>
            </w:r>
            <w:proofErr w:type="spellStart"/>
            <w:r w:rsidRPr="005A74D0">
              <w:rPr>
                <w:rFonts w:ascii="Times New Roman" w:hAnsi="Times New Roman"/>
                <w:color w:val="000000" w:themeColor="text1"/>
                <w:sz w:val="24"/>
                <w:szCs w:val="24"/>
              </w:rPr>
              <w:t>el.p</w:t>
            </w:r>
            <w:proofErr w:type="spellEnd"/>
            <w:r w:rsidRPr="005A74D0">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hyperlink r:id="rId20" w:history="1">
              <w:r w:rsidRPr="005A74D0">
                <w:rPr>
                  <w:rStyle w:val="Hipersaitas"/>
                  <w:rFonts w:ascii="Times New Roman" w:hAnsi="Times New Roman"/>
                  <w:color w:val="000000" w:themeColor="text1"/>
                  <w:sz w:val="24"/>
                  <w:szCs w:val="24"/>
                </w:rPr>
                <w:t>algirdas.juskevicius@marijampole.lt</w:t>
              </w:r>
            </w:hyperlink>
          </w:p>
          <w:p w:rsidR="004D5BD1" w:rsidRPr="005A74D0" w:rsidRDefault="004D5BD1" w:rsidP="00BC6E57">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tel.</w:t>
            </w:r>
            <w:r w:rsidRPr="005A74D0">
              <w:rPr>
                <w:rFonts w:ascii="Times New Roman" w:hAnsi="Times New Roman"/>
                <w:color w:val="000000" w:themeColor="text1"/>
                <w:sz w:val="24"/>
                <w:szCs w:val="24"/>
              </w:rPr>
              <w:t xml:space="preserve"> (8 343) 91 290, 8 611 42 169</w:t>
            </w:r>
          </w:p>
        </w:tc>
      </w:tr>
      <w:tr w:rsidR="00EE0690" w:rsidRPr="00CA710C" w:rsidTr="00E23F18">
        <w:trPr>
          <w:trHeight w:val="717"/>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E</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Institucijos administracijos padaliniai, iš kurių gaunama informacija ir dokumentai</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CA710C" w:rsidRDefault="00EE0690" w:rsidP="00E23F18">
            <w:pPr>
              <w:spacing w:line="360" w:lineRule="auto"/>
              <w:jc w:val="both"/>
              <w:rPr>
                <w:rFonts w:ascii="Times New Roman" w:hAnsi="Times New Roman"/>
                <w:color w:val="000000" w:themeColor="text1"/>
                <w:sz w:val="24"/>
                <w:szCs w:val="24"/>
              </w:rPr>
            </w:pPr>
          </w:p>
        </w:tc>
      </w:tr>
      <w:tr w:rsidR="00EE0690" w:rsidRPr="00CA710C" w:rsidTr="00E23F18">
        <w:trPr>
          <w:trHeight w:val="663"/>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F</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Institucijai pavaldžios įstaigos, iš kurių gaunama informacija ir dokumentai</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CA710C" w:rsidRDefault="00EE0690" w:rsidP="00E23F18">
            <w:pPr>
              <w:spacing w:line="360" w:lineRule="auto"/>
              <w:jc w:val="both"/>
              <w:rPr>
                <w:rFonts w:ascii="Times New Roman" w:hAnsi="Times New Roman"/>
                <w:color w:val="000000" w:themeColor="text1"/>
                <w:sz w:val="24"/>
                <w:szCs w:val="24"/>
              </w:rPr>
            </w:pPr>
          </w:p>
        </w:tc>
      </w:tr>
      <w:tr w:rsidR="00EE0690" w:rsidRPr="00CA710C" w:rsidTr="00E23F18">
        <w:trPr>
          <w:trHeight w:val="743"/>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G</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Institucijai nepavaldžios įstaigos, iš kurių gaunama informacija ir dokumentai</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TAIP</w:t>
            </w:r>
          </w:p>
        </w:tc>
        <w:tc>
          <w:tcPr>
            <w:tcW w:w="6946" w:type="dxa"/>
          </w:tcPr>
          <w:p w:rsidR="00EE0690" w:rsidRPr="00CA710C" w:rsidRDefault="00EE0690" w:rsidP="00E23F18">
            <w:pPr>
              <w:spacing w:after="0" w:line="240" w:lineRule="auto"/>
              <w:jc w:val="both"/>
              <w:rPr>
                <w:rFonts w:ascii="Times New Roman" w:hAnsi="Times New Roman"/>
                <w:color w:val="000000" w:themeColor="text1"/>
                <w:sz w:val="24"/>
                <w:szCs w:val="24"/>
              </w:rPr>
            </w:pPr>
            <w:r w:rsidRPr="00CA710C">
              <w:rPr>
                <w:rFonts w:ascii="Times New Roman" w:hAnsi="Times New Roman"/>
                <w:color w:val="000000" w:themeColor="text1"/>
                <w:sz w:val="24"/>
                <w:szCs w:val="24"/>
              </w:rPr>
              <w:t>Žemės ūkio infor</w:t>
            </w:r>
            <w:r>
              <w:rPr>
                <w:rFonts w:ascii="Times New Roman" w:hAnsi="Times New Roman"/>
                <w:color w:val="000000" w:themeColor="text1"/>
                <w:sz w:val="24"/>
                <w:szCs w:val="24"/>
              </w:rPr>
              <w:t>macijos ir kaimo verslo centras</w:t>
            </w:r>
            <w:r w:rsidRPr="00CA710C">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CA710C">
              <w:rPr>
                <w:rFonts w:ascii="Times New Roman" w:hAnsi="Times New Roman"/>
                <w:color w:val="000000" w:themeColor="text1"/>
                <w:sz w:val="24"/>
                <w:szCs w:val="24"/>
              </w:rPr>
              <w:t>Vilnius, V</w:t>
            </w:r>
            <w:r>
              <w:rPr>
                <w:rFonts w:ascii="Times New Roman" w:hAnsi="Times New Roman"/>
                <w:color w:val="000000" w:themeColor="text1"/>
                <w:sz w:val="24"/>
                <w:szCs w:val="24"/>
              </w:rPr>
              <w:t>inco Kudirkos g. 18),</w:t>
            </w:r>
            <w:r w:rsidRPr="00CA710C">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hyperlink r:id="rId21" w:history="1">
              <w:r w:rsidRPr="00CA710C">
                <w:rPr>
                  <w:rStyle w:val="Hipersaitas"/>
                  <w:rFonts w:ascii="Times New Roman" w:hAnsi="Times New Roman"/>
                  <w:color w:val="000000" w:themeColor="text1"/>
                  <w:sz w:val="24"/>
                  <w:szCs w:val="24"/>
                </w:rPr>
                <w:t>https://www.vic.lt/registruotiems-naudotojams/</w:t>
              </w:r>
            </w:hyperlink>
          </w:p>
        </w:tc>
      </w:tr>
      <w:tr w:rsidR="00EE0690" w:rsidRPr="001554A4" w:rsidTr="00E23F18">
        <w:trPr>
          <w:trHeight w:val="409"/>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H</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Paslaugos vadovas</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1554A4" w:rsidRDefault="00EE0690" w:rsidP="00E23F18">
            <w:pPr>
              <w:spacing w:line="360" w:lineRule="auto"/>
              <w:jc w:val="both"/>
              <w:rPr>
                <w:rFonts w:ascii="Times New Roman" w:hAnsi="Times New Roman"/>
              </w:rPr>
            </w:pPr>
          </w:p>
        </w:tc>
      </w:tr>
      <w:tr w:rsidR="00EE0690" w:rsidRPr="001554A4" w:rsidTr="00E23F18">
        <w:trPr>
          <w:trHeight w:val="696"/>
        </w:trPr>
        <w:tc>
          <w:tcPr>
            <w:tcW w:w="1318" w:type="dxa"/>
          </w:tcPr>
          <w:p w:rsidR="00EE0690" w:rsidRPr="001554A4" w:rsidRDefault="00EE0690" w:rsidP="00E23F18">
            <w:pPr>
              <w:jc w:val="center"/>
              <w:rPr>
                <w:rFonts w:ascii="Times New Roman" w:hAnsi="Times New Roman"/>
                <w:b/>
              </w:rPr>
            </w:pPr>
            <w:r w:rsidRPr="001554A4">
              <w:rPr>
                <w:rFonts w:ascii="Times New Roman" w:hAnsi="Times New Roman"/>
                <w:b/>
              </w:rPr>
              <w:t>K</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Institucijos administracijos padaliniai (pavaldžios įstaigos), su kuriais derinamas atsakymo asmeniui projektas</w:t>
            </w:r>
          </w:p>
        </w:tc>
        <w:tc>
          <w:tcPr>
            <w:tcW w:w="1701" w:type="dxa"/>
          </w:tcPr>
          <w:p w:rsidR="00EE0690" w:rsidRPr="001554A4" w:rsidRDefault="00EE0690" w:rsidP="00E23F18">
            <w:pPr>
              <w:jc w:val="center"/>
              <w:rPr>
                <w:rFonts w:ascii="Times New Roman" w:hAnsi="Times New Roman"/>
              </w:rPr>
            </w:pPr>
            <w:r w:rsidRPr="001554A4">
              <w:rPr>
                <w:rFonts w:ascii="Times New Roman" w:hAnsi="Times New Roman"/>
              </w:rPr>
              <w:t>NE</w:t>
            </w:r>
          </w:p>
        </w:tc>
        <w:tc>
          <w:tcPr>
            <w:tcW w:w="6946" w:type="dxa"/>
          </w:tcPr>
          <w:p w:rsidR="00EE0690" w:rsidRPr="001554A4" w:rsidRDefault="00EE0690" w:rsidP="00E23F18">
            <w:pPr>
              <w:rPr>
                <w:rFonts w:ascii="Times New Roman" w:hAnsi="Times New Roman"/>
              </w:rPr>
            </w:pPr>
          </w:p>
        </w:tc>
      </w:tr>
      <w:tr w:rsidR="00EE0690" w:rsidRPr="001554A4" w:rsidTr="00E23F18">
        <w:trPr>
          <w:trHeight w:val="848"/>
        </w:trPr>
        <w:tc>
          <w:tcPr>
            <w:tcW w:w="1318" w:type="dxa"/>
          </w:tcPr>
          <w:p w:rsidR="00EE0690" w:rsidRPr="001554A4" w:rsidRDefault="00EE0690" w:rsidP="00E23F18">
            <w:pPr>
              <w:spacing w:line="360" w:lineRule="auto"/>
              <w:jc w:val="center"/>
              <w:rPr>
                <w:rFonts w:ascii="Times New Roman" w:hAnsi="Times New Roman"/>
                <w:b/>
              </w:rPr>
            </w:pPr>
            <w:r w:rsidRPr="001554A4">
              <w:rPr>
                <w:rFonts w:ascii="Times New Roman" w:hAnsi="Times New Roman"/>
                <w:b/>
              </w:rPr>
              <w:t>L</w:t>
            </w:r>
          </w:p>
        </w:tc>
        <w:tc>
          <w:tcPr>
            <w:tcW w:w="4744" w:type="dxa"/>
          </w:tcPr>
          <w:p w:rsidR="00EE0690" w:rsidRPr="001554A4" w:rsidRDefault="00EE0690" w:rsidP="00E23F18">
            <w:pPr>
              <w:spacing w:after="0" w:line="240" w:lineRule="auto"/>
              <w:rPr>
                <w:rFonts w:ascii="Times New Roman" w:hAnsi="Times New Roman"/>
              </w:rPr>
            </w:pPr>
            <w:r w:rsidRPr="001554A4">
              <w:rPr>
                <w:rFonts w:ascii="Times New Roman" w:hAnsi="Times New Roman"/>
                <w:b/>
              </w:rPr>
              <w:t>Institucijos vadovas ar jo įgaliotas tarnautojas</w:t>
            </w:r>
          </w:p>
        </w:tc>
        <w:tc>
          <w:tcPr>
            <w:tcW w:w="1701" w:type="dxa"/>
          </w:tcPr>
          <w:p w:rsidR="00EE0690" w:rsidRPr="001554A4" w:rsidRDefault="00EE0690" w:rsidP="00E23F18">
            <w:pPr>
              <w:spacing w:line="360" w:lineRule="auto"/>
              <w:jc w:val="center"/>
              <w:rPr>
                <w:rFonts w:ascii="Times New Roman" w:hAnsi="Times New Roman"/>
              </w:rPr>
            </w:pPr>
            <w:r w:rsidRPr="001554A4">
              <w:rPr>
                <w:rFonts w:ascii="Times New Roman" w:hAnsi="Times New Roman"/>
              </w:rPr>
              <w:t>NE</w:t>
            </w:r>
          </w:p>
        </w:tc>
        <w:tc>
          <w:tcPr>
            <w:tcW w:w="6946" w:type="dxa"/>
          </w:tcPr>
          <w:p w:rsidR="00EE0690" w:rsidRPr="001554A4" w:rsidRDefault="00EE0690" w:rsidP="00E23F18">
            <w:pPr>
              <w:spacing w:line="360" w:lineRule="auto"/>
              <w:rPr>
                <w:rFonts w:ascii="Times New Roman" w:hAnsi="Times New Roman"/>
              </w:rPr>
            </w:pPr>
          </w:p>
        </w:tc>
      </w:tr>
    </w:tbl>
    <w:p w:rsidR="00EE0690" w:rsidRPr="00EF77C0" w:rsidRDefault="00EE0690" w:rsidP="00EE0690">
      <w:pPr>
        <w:spacing w:after="0"/>
        <w:outlineLvl w:val="0"/>
        <w:rPr>
          <w:rFonts w:ascii="Times New Roman" w:hAnsi="Times New Roman"/>
          <w:sz w:val="24"/>
          <w:szCs w:val="24"/>
        </w:rPr>
      </w:pPr>
    </w:p>
    <w:sectPr w:rsidR="00EE0690" w:rsidRPr="00EF77C0" w:rsidSect="00EE0690">
      <w:pgSz w:w="16838" w:h="11906" w:orient="landscape"/>
      <w:pgMar w:top="1021" w:right="851" w:bottom="851" w:left="136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8C5773"/>
    <w:multiLevelType w:val="hybridMultilevel"/>
    <w:tmpl w:val="D500E9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46376C90"/>
    <w:multiLevelType w:val="hybridMultilevel"/>
    <w:tmpl w:val="25A23B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5797730C"/>
    <w:multiLevelType w:val="hybridMultilevel"/>
    <w:tmpl w:val="E96EC0E2"/>
    <w:lvl w:ilvl="0" w:tplc="04270001">
      <w:start w:val="1"/>
      <w:numFmt w:val="bullet"/>
      <w:lvlText w:val=""/>
      <w:lvlJc w:val="left"/>
      <w:pPr>
        <w:ind w:left="696" w:hanging="360"/>
      </w:pPr>
      <w:rPr>
        <w:rFonts w:ascii="Symbol" w:hAnsi="Symbol" w:hint="default"/>
      </w:rPr>
    </w:lvl>
    <w:lvl w:ilvl="1" w:tplc="04270003" w:tentative="1">
      <w:start w:val="1"/>
      <w:numFmt w:val="bullet"/>
      <w:lvlText w:val="o"/>
      <w:lvlJc w:val="left"/>
      <w:pPr>
        <w:ind w:left="1416" w:hanging="360"/>
      </w:pPr>
      <w:rPr>
        <w:rFonts w:ascii="Courier New" w:hAnsi="Courier New" w:cs="Courier New" w:hint="default"/>
      </w:rPr>
    </w:lvl>
    <w:lvl w:ilvl="2" w:tplc="04270005" w:tentative="1">
      <w:start w:val="1"/>
      <w:numFmt w:val="bullet"/>
      <w:lvlText w:val=""/>
      <w:lvlJc w:val="left"/>
      <w:pPr>
        <w:ind w:left="2136" w:hanging="360"/>
      </w:pPr>
      <w:rPr>
        <w:rFonts w:ascii="Wingdings" w:hAnsi="Wingdings" w:hint="default"/>
      </w:rPr>
    </w:lvl>
    <w:lvl w:ilvl="3" w:tplc="04270001" w:tentative="1">
      <w:start w:val="1"/>
      <w:numFmt w:val="bullet"/>
      <w:lvlText w:val=""/>
      <w:lvlJc w:val="left"/>
      <w:pPr>
        <w:ind w:left="2856" w:hanging="360"/>
      </w:pPr>
      <w:rPr>
        <w:rFonts w:ascii="Symbol" w:hAnsi="Symbol" w:hint="default"/>
      </w:rPr>
    </w:lvl>
    <w:lvl w:ilvl="4" w:tplc="04270003" w:tentative="1">
      <w:start w:val="1"/>
      <w:numFmt w:val="bullet"/>
      <w:lvlText w:val="o"/>
      <w:lvlJc w:val="left"/>
      <w:pPr>
        <w:ind w:left="3576" w:hanging="360"/>
      </w:pPr>
      <w:rPr>
        <w:rFonts w:ascii="Courier New" w:hAnsi="Courier New" w:cs="Courier New" w:hint="default"/>
      </w:rPr>
    </w:lvl>
    <w:lvl w:ilvl="5" w:tplc="04270005" w:tentative="1">
      <w:start w:val="1"/>
      <w:numFmt w:val="bullet"/>
      <w:lvlText w:val=""/>
      <w:lvlJc w:val="left"/>
      <w:pPr>
        <w:ind w:left="4296" w:hanging="360"/>
      </w:pPr>
      <w:rPr>
        <w:rFonts w:ascii="Wingdings" w:hAnsi="Wingdings" w:hint="default"/>
      </w:rPr>
    </w:lvl>
    <w:lvl w:ilvl="6" w:tplc="04270001" w:tentative="1">
      <w:start w:val="1"/>
      <w:numFmt w:val="bullet"/>
      <w:lvlText w:val=""/>
      <w:lvlJc w:val="left"/>
      <w:pPr>
        <w:ind w:left="5016" w:hanging="360"/>
      </w:pPr>
      <w:rPr>
        <w:rFonts w:ascii="Symbol" w:hAnsi="Symbol" w:hint="default"/>
      </w:rPr>
    </w:lvl>
    <w:lvl w:ilvl="7" w:tplc="04270003" w:tentative="1">
      <w:start w:val="1"/>
      <w:numFmt w:val="bullet"/>
      <w:lvlText w:val="o"/>
      <w:lvlJc w:val="left"/>
      <w:pPr>
        <w:ind w:left="5736" w:hanging="360"/>
      </w:pPr>
      <w:rPr>
        <w:rFonts w:ascii="Courier New" w:hAnsi="Courier New" w:cs="Courier New" w:hint="default"/>
      </w:rPr>
    </w:lvl>
    <w:lvl w:ilvl="8" w:tplc="04270005" w:tentative="1">
      <w:start w:val="1"/>
      <w:numFmt w:val="bullet"/>
      <w:lvlText w:val=""/>
      <w:lvlJc w:val="left"/>
      <w:pPr>
        <w:ind w:left="6456" w:hanging="360"/>
      </w:pPr>
      <w:rPr>
        <w:rFonts w:ascii="Wingdings" w:hAnsi="Wingdings" w:hint="default"/>
      </w:rPr>
    </w:lvl>
  </w:abstractNum>
  <w:abstractNum w:abstractNumId="3">
    <w:nsid w:val="74E96EE8"/>
    <w:multiLevelType w:val="hybridMultilevel"/>
    <w:tmpl w:val="A268EB0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characterSpacingControl w:val="doNotCompress"/>
  <w:compat/>
  <w:rsids>
    <w:rsidRoot w:val="00EF77C0"/>
    <w:rsid w:val="0001534E"/>
    <w:rsid w:val="000340E6"/>
    <w:rsid w:val="000762EE"/>
    <w:rsid w:val="00323784"/>
    <w:rsid w:val="004D5BD1"/>
    <w:rsid w:val="005E5D9B"/>
    <w:rsid w:val="006B3A9F"/>
    <w:rsid w:val="006B7D12"/>
    <w:rsid w:val="00732F85"/>
    <w:rsid w:val="007F5AE7"/>
    <w:rsid w:val="00941F07"/>
    <w:rsid w:val="00A43A1A"/>
    <w:rsid w:val="00AE4949"/>
    <w:rsid w:val="00CD54ED"/>
    <w:rsid w:val="00D11C1A"/>
    <w:rsid w:val="00DB02CB"/>
    <w:rsid w:val="00E014B1"/>
    <w:rsid w:val="00EB1EB9"/>
    <w:rsid w:val="00EE0690"/>
    <w:rsid w:val="00EF77C0"/>
    <w:rsid w:val="00F72FA8"/>
    <w:rsid w:val="00FE4B3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F77C0"/>
    <w:rPr>
      <w:rFonts w:ascii="Calibri" w:eastAsia="Times New Roman"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sid w:val="00EF77C0"/>
    <w:rPr>
      <w:rFonts w:ascii="Verdana" w:hAnsi="Verdana" w:cs="Times New Roman"/>
      <w:color w:val="003366"/>
      <w:sz w:val="17"/>
      <w:szCs w:val="17"/>
      <w:u w:val="none"/>
      <w:effect w:val="none"/>
    </w:rPr>
  </w:style>
  <w:style w:type="paragraph" w:customStyle="1" w:styleId="Sraopastraipa1">
    <w:name w:val="Sąrašo pastraipa1"/>
    <w:basedOn w:val="prastasis"/>
    <w:link w:val="ListParagraphChar"/>
    <w:rsid w:val="00EF77C0"/>
    <w:pPr>
      <w:ind w:left="720"/>
      <w:contextualSpacing/>
    </w:pPr>
  </w:style>
  <w:style w:type="paragraph" w:styleId="Betarp">
    <w:name w:val="No Spacing"/>
    <w:qFormat/>
    <w:rsid w:val="00EF77C0"/>
    <w:pPr>
      <w:spacing w:after="0" w:line="240" w:lineRule="auto"/>
    </w:pPr>
    <w:rPr>
      <w:rFonts w:ascii="Times New Roman" w:eastAsia="Times New Roman" w:hAnsi="Times New Roman" w:cs="Times New Roman"/>
      <w:sz w:val="24"/>
      <w:szCs w:val="24"/>
      <w:lang w:val="en-US"/>
    </w:rPr>
  </w:style>
  <w:style w:type="character" w:customStyle="1" w:styleId="ListParagraphChar">
    <w:name w:val="List Paragraph Char"/>
    <w:basedOn w:val="Numatytasispastraiposriftas"/>
    <w:link w:val="Sraopastraipa1"/>
    <w:locked/>
    <w:rsid w:val="00EF77C0"/>
    <w:rPr>
      <w:rFonts w:ascii="Calibri" w:eastAsia="Times New Roman" w:hAnsi="Calibri" w:cs="Times New Roman"/>
    </w:rPr>
  </w:style>
  <w:style w:type="paragraph" w:styleId="Sraopastraipa">
    <w:name w:val="List Paragraph"/>
    <w:basedOn w:val="prastasis"/>
    <w:uiPriority w:val="34"/>
    <w:qFormat/>
    <w:rsid w:val="00EF77C0"/>
    <w:pPr>
      <w:ind w:left="720"/>
      <w:contextualSpacing/>
    </w:pPr>
  </w:style>
  <w:style w:type="paragraph" w:styleId="Debesliotekstas">
    <w:name w:val="Balloon Text"/>
    <w:basedOn w:val="prastasis"/>
    <w:link w:val="DebesliotekstasDiagrama"/>
    <w:uiPriority w:val="99"/>
    <w:semiHidden/>
    <w:unhideWhenUsed/>
    <w:rsid w:val="00EF77C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F77C0"/>
    <w:rPr>
      <w:rFonts w:ascii="Tahoma" w:eastAsia="Times New Roman" w:hAnsi="Tahoma" w:cs="Tahoma"/>
      <w:sz w:val="16"/>
      <w:szCs w:val="16"/>
    </w:rPr>
  </w:style>
  <w:style w:type="character" w:styleId="Perirtashipersaitas">
    <w:name w:val="FollowedHyperlink"/>
    <w:basedOn w:val="Numatytasispastraiposriftas"/>
    <w:uiPriority w:val="99"/>
    <w:semiHidden/>
    <w:unhideWhenUsed/>
    <w:rsid w:val="00FE4B3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E3A145C8DD49" TargetMode="External"/><Relationship Id="rId13" Type="http://schemas.openxmlformats.org/officeDocument/2006/relationships/hyperlink" Target="https://www.seb.lt/" TargetMode="External"/><Relationship Id="rId18" Type="http://schemas.openxmlformats.org/officeDocument/2006/relationships/hyperlink" Target="https://www.swedbank.lt/private" TargetMode="External"/><Relationship Id="rId3" Type="http://schemas.openxmlformats.org/officeDocument/2006/relationships/settings" Target="settings.xml"/><Relationship Id="rId21" Type="http://schemas.openxmlformats.org/officeDocument/2006/relationships/hyperlink" Target="https://www.vic.lt/registruotiems-naudotojams/" TargetMode="External"/><Relationship Id="rId7" Type="http://schemas.openxmlformats.org/officeDocument/2006/relationships/hyperlink" Target="https://www.e-tar.lt/portal/lt/legalActEditions/TAR.EC60723C6F44" TargetMode="External"/><Relationship Id="rId12" Type="http://schemas.openxmlformats.org/officeDocument/2006/relationships/hyperlink" Target="https://www.citadele.lt/lt/privatiems-klientams/" TargetMode="External"/><Relationship Id="rId17" Type="http://schemas.openxmlformats.org/officeDocument/2006/relationships/hyperlink" Target="https://www.luminor.lt/lt" TargetMode="External"/><Relationship Id="rId2" Type="http://schemas.openxmlformats.org/officeDocument/2006/relationships/styles" Target="styles.xml"/><Relationship Id="rId16" Type="http://schemas.openxmlformats.org/officeDocument/2006/relationships/hyperlink" Target="https://www.luminor.lt/lt" TargetMode="External"/><Relationship Id="rId20" Type="http://schemas.openxmlformats.org/officeDocument/2006/relationships/hyperlink" Target="mailto:algirdas.juskevicius@marijampole.lt" TargetMode="External"/><Relationship Id="rId1" Type="http://schemas.openxmlformats.org/officeDocument/2006/relationships/numbering" Target="numbering.xml"/><Relationship Id="rId6" Type="http://schemas.openxmlformats.org/officeDocument/2006/relationships/hyperlink" Target="https://www.vic.lt/registruotiems-naudotojams/" TargetMode="External"/><Relationship Id="rId11" Type="http://schemas.openxmlformats.org/officeDocument/2006/relationships/hyperlink" Target="mailto:marzus@marijampole.lt" TargetMode="External"/><Relationship Id="rId5" Type="http://schemas.openxmlformats.org/officeDocument/2006/relationships/hyperlink" Target="https://www.marijampole.lt/" TargetMode="External"/><Relationship Id="rId15" Type="http://schemas.openxmlformats.org/officeDocument/2006/relationships/hyperlink" Target="https://www.luminor.lt/lt" TargetMode="External"/><Relationship Id="rId23" Type="http://schemas.openxmlformats.org/officeDocument/2006/relationships/theme" Target="theme/theme1.xml"/><Relationship Id="rId10" Type="http://schemas.openxmlformats.org/officeDocument/2006/relationships/hyperlink" Target="mailto:algirdas.juskevicius@marijampole.lt" TargetMode="External"/><Relationship Id="rId19" Type="http://schemas.openxmlformats.org/officeDocument/2006/relationships/hyperlink" Target="https://www.medbank.lt/lt/verslui" TargetMode="External"/><Relationship Id="rId4" Type="http://schemas.openxmlformats.org/officeDocument/2006/relationships/webSettings" Target="webSettings.xml"/><Relationship Id="rId9" Type="http://schemas.openxmlformats.org/officeDocument/2006/relationships/hyperlink" Target="https://www.vic.lt/registruotiems-naudotojams/" TargetMode="External"/><Relationship Id="rId14" Type="http://schemas.openxmlformats.org/officeDocument/2006/relationships/hyperlink" Target="https://www.sb.lt/lt"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4660</Words>
  <Characters>2657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Jurgita</cp:lastModifiedBy>
  <cp:revision>14</cp:revision>
  <dcterms:created xsi:type="dcterms:W3CDTF">2020-01-08T13:01:00Z</dcterms:created>
  <dcterms:modified xsi:type="dcterms:W3CDTF">2020-04-22T11:11:00Z</dcterms:modified>
</cp:coreProperties>
</file>